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53082" w14:textId="77777777" w:rsidR="00FE5C7B" w:rsidRDefault="00FE5C7B">
      <w:pPr>
        <w:spacing w:after="160" w:line="259" w:lineRule="auto"/>
        <w:rPr>
          <w:rFonts w:ascii="Calibri" w:hAnsi="Calibri" w:cs="Times New Roman"/>
          <w:b/>
          <w:bCs/>
          <w:color w:val="333333"/>
        </w:rPr>
      </w:pPr>
      <w:bookmarkStart w:id="0" w:name="_GoBack"/>
      <w:r>
        <w:rPr>
          <w:rFonts w:ascii="Calibri" w:hAnsi="Calibri" w:cs="Times New Roman"/>
          <w:b/>
          <w:bCs/>
          <w:color w:val="333333"/>
        </w:rPr>
        <w:t>Andreutkast:</w:t>
      </w:r>
    </w:p>
    <w:bookmarkEnd w:id="0"/>
    <w:p w14:paraId="14D7B98A" w14:textId="77777777" w:rsidR="00FE5C7B" w:rsidRDefault="00FE5C7B">
      <w:pPr>
        <w:spacing w:after="160" w:line="259" w:lineRule="auto"/>
        <w:rPr>
          <w:rFonts w:ascii="Calibri" w:hAnsi="Calibri" w:cs="Times New Roman"/>
          <w:b/>
          <w:bCs/>
          <w:color w:val="333333"/>
        </w:rPr>
      </w:pPr>
      <w:r>
        <w:rPr>
          <w:rFonts w:ascii="Calibri" w:hAnsi="Calibri" w:cs="Times New Roman"/>
          <w:b/>
          <w:bCs/>
          <w:color w:val="333333"/>
        </w:rPr>
        <w:t>Valgprogram for Nordland Venstre 2019-2023</w:t>
      </w:r>
    </w:p>
    <w:p w14:paraId="1C0E14CE" w14:textId="6B19D8D0" w:rsidR="00FE5C7B" w:rsidRDefault="00FE5C7B">
      <w:pPr>
        <w:spacing w:after="160" w:line="259" w:lineRule="auto"/>
        <w:rPr>
          <w:rFonts w:ascii="Calibri" w:hAnsi="Calibri" w:cs="Times New Roman"/>
          <w:b/>
          <w:bCs/>
          <w:color w:val="333333"/>
        </w:rPr>
      </w:pPr>
      <w:r>
        <w:rPr>
          <w:rFonts w:ascii="Calibri" w:hAnsi="Calibri" w:cs="Times New Roman"/>
          <w:b/>
          <w:bCs/>
          <w:color w:val="333333"/>
        </w:rPr>
        <w:t xml:space="preserve">Nye Nordland </w:t>
      </w:r>
      <w:r>
        <w:rPr>
          <w:rFonts w:ascii="Calibri" w:hAnsi="Calibri" w:cs="Times New Roman"/>
          <w:b/>
          <w:bCs/>
          <w:color w:val="333333"/>
        </w:rPr>
        <w:br w:type="page"/>
      </w:r>
    </w:p>
    <w:sdt>
      <w:sdtPr>
        <w:id w:val="281162440"/>
        <w:docPartObj>
          <w:docPartGallery w:val="Table of Contents"/>
          <w:docPartUnique/>
        </w:docPartObj>
      </w:sdtPr>
      <w:sdtEndPr>
        <w:rPr>
          <w:rFonts w:asciiTheme="minorHAnsi" w:eastAsiaTheme="minorHAnsi" w:hAnsiTheme="minorHAnsi" w:cstheme="minorBidi"/>
          <w:b/>
          <w:bCs/>
          <w:noProof/>
          <w:color w:val="auto"/>
          <w:sz w:val="24"/>
          <w:szCs w:val="24"/>
          <w:lang w:val="nb-NO"/>
        </w:rPr>
      </w:sdtEndPr>
      <w:sdtContent>
        <w:p w14:paraId="7B985357" w14:textId="0ED08A74" w:rsidR="00962F31" w:rsidRPr="00C901BB" w:rsidRDefault="00962F31">
          <w:pPr>
            <w:pStyle w:val="TOCHeading"/>
            <w:rPr>
              <w:sz w:val="22"/>
            </w:rPr>
          </w:pPr>
          <w:r w:rsidRPr="00C901BB">
            <w:rPr>
              <w:sz w:val="22"/>
            </w:rPr>
            <w:t>Innhold</w:t>
          </w:r>
        </w:p>
        <w:p w14:paraId="5374AF18" w14:textId="77777777" w:rsidR="00962F31" w:rsidRPr="00C901BB" w:rsidRDefault="00962F31">
          <w:pPr>
            <w:pStyle w:val="TOC1"/>
            <w:tabs>
              <w:tab w:val="right" w:leader="dot" w:pos="9062"/>
            </w:tabs>
            <w:rPr>
              <w:rFonts w:eastAsiaTheme="minorEastAsia"/>
              <w:noProof/>
              <w:sz w:val="18"/>
              <w:szCs w:val="22"/>
              <w:lang w:eastAsia="nb-NO"/>
            </w:rPr>
          </w:pPr>
          <w:r w:rsidRPr="00C901BB">
            <w:rPr>
              <w:sz w:val="18"/>
            </w:rPr>
            <w:fldChar w:fldCharType="begin"/>
          </w:r>
          <w:r w:rsidRPr="00C901BB">
            <w:rPr>
              <w:sz w:val="18"/>
            </w:rPr>
            <w:instrText xml:space="preserve"> TOC \o "1-3" \h \z \u </w:instrText>
          </w:r>
          <w:r w:rsidRPr="00C901BB">
            <w:rPr>
              <w:sz w:val="18"/>
            </w:rPr>
            <w:fldChar w:fldCharType="separate"/>
          </w:r>
          <w:hyperlink w:anchor="_Toc529981887" w:history="1">
            <w:r w:rsidRPr="00C901BB">
              <w:rPr>
                <w:rStyle w:val="Hyperlink"/>
                <w:noProof/>
                <w:sz w:val="20"/>
              </w:rPr>
              <w:t>Kapittel 1. På lag med framtida.</w:t>
            </w:r>
            <w:r w:rsidRPr="00C901BB">
              <w:rPr>
                <w:noProof/>
                <w:webHidden/>
                <w:sz w:val="20"/>
              </w:rPr>
              <w:tab/>
            </w:r>
            <w:r w:rsidRPr="00C901BB">
              <w:rPr>
                <w:noProof/>
                <w:webHidden/>
                <w:sz w:val="20"/>
              </w:rPr>
              <w:fldChar w:fldCharType="begin"/>
            </w:r>
            <w:r w:rsidRPr="00C901BB">
              <w:rPr>
                <w:noProof/>
                <w:webHidden/>
                <w:sz w:val="20"/>
              </w:rPr>
              <w:instrText xml:space="preserve"> PAGEREF _Toc529981887 \h </w:instrText>
            </w:r>
            <w:r w:rsidRPr="00C901BB">
              <w:rPr>
                <w:noProof/>
                <w:webHidden/>
                <w:sz w:val="20"/>
              </w:rPr>
            </w:r>
            <w:r w:rsidRPr="00C901BB">
              <w:rPr>
                <w:noProof/>
                <w:webHidden/>
                <w:sz w:val="20"/>
              </w:rPr>
              <w:fldChar w:fldCharType="separate"/>
            </w:r>
            <w:r w:rsidR="00C901BB">
              <w:rPr>
                <w:noProof/>
                <w:webHidden/>
                <w:sz w:val="20"/>
              </w:rPr>
              <w:t>1</w:t>
            </w:r>
            <w:r w:rsidRPr="00C901BB">
              <w:rPr>
                <w:noProof/>
                <w:webHidden/>
                <w:sz w:val="20"/>
              </w:rPr>
              <w:fldChar w:fldCharType="end"/>
            </w:r>
          </w:hyperlink>
        </w:p>
        <w:p w14:paraId="3E6E118C" w14:textId="77777777" w:rsidR="00962F31" w:rsidRPr="00C901BB" w:rsidRDefault="00962F31">
          <w:pPr>
            <w:pStyle w:val="TOC2"/>
            <w:tabs>
              <w:tab w:val="right" w:leader="dot" w:pos="9062"/>
            </w:tabs>
            <w:rPr>
              <w:rFonts w:eastAsiaTheme="minorEastAsia"/>
              <w:noProof/>
              <w:sz w:val="18"/>
              <w:szCs w:val="22"/>
              <w:lang w:eastAsia="nb-NO"/>
            </w:rPr>
          </w:pPr>
          <w:hyperlink w:anchor="_Toc529981888" w:history="1">
            <w:r w:rsidRPr="00C901BB">
              <w:rPr>
                <w:rStyle w:val="Hyperlink"/>
                <w:noProof/>
                <w:sz w:val="20"/>
              </w:rPr>
              <w:t>1.1 Sosialliberal politikk i Nordland</w:t>
            </w:r>
            <w:r w:rsidRPr="00C901BB">
              <w:rPr>
                <w:noProof/>
                <w:webHidden/>
                <w:sz w:val="20"/>
              </w:rPr>
              <w:tab/>
            </w:r>
            <w:r w:rsidRPr="00C901BB">
              <w:rPr>
                <w:noProof/>
                <w:webHidden/>
                <w:sz w:val="20"/>
              </w:rPr>
              <w:fldChar w:fldCharType="begin"/>
            </w:r>
            <w:r w:rsidRPr="00C901BB">
              <w:rPr>
                <w:noProof/>
                <w:webHidden/>
                <w:sz w:val="20"/>
              </w:rPr>
              <w:instrText xml:space="preserve"> PAGEREF _Toc529981888 \h </w:instrText>
            </w:r>
            <w:r w:rsidRPr="00C901BB">
              <w:rPr>
                <w:noProof/>
                <w:webHidden/>
                <w:sz w:val="20"/>
              </w:rPr>
            </w:r>
            <w:r w:rsidRPr="00C901BB">
              <w:rPr>
                <w:noProof/>
                <w:webHidden/>
                <w:sz w:val="20"/>
              </w:rPr>
              <w:fldChar w:fldCharType="separate"/>
            </w:r>
            <w:r w:rsidR="00C901BB">
              <w:rPr>
                <w:noProof/>
                <w:webHidden/>
                <w:sz w:val="20"/>
              </w:rPr>
              <w:t>1</w:t>
            </w:r>
            <w:r w:rsidRPr="00C901BB">
              <w:rPr>
                <w:noProof/>
                <w:webHidden/>
                <w:sz w:val="20"/>
              </w:rPr>
              <w:fldChar w:fldCharType="end"/>
            </w:r>
          </w:hyperlink>
        </w:p>
        <w:p w14:paraId="1FA3FBEE" w14:textId="77777777" w:rsidR="00962F31" w:rsidRPr="00C901BB" w:rsidRDefault="00962F31">
          <w:pPr>
            <w:pStyle w:val="TOC2"/>
            <w:tabs>
              <w:tab w:val="right" w:leader="dot" w:pos="9062"/>
            </w:tabs>
            <w:rPr>
              <w:rFonts w:eastAsiaTheme="minorEastAsia"/>
              <w:noProof/>
              <w:sz w:val="18"/>
              <w:szCs w:val="22"/>
              <w:lang w:eastAsia="nb-NO"/>
            </w:rPr>
          </w:pPr>
          <w:hyperlink w:anchor="_Toc529981889" w:history="1">
            <w:r w:rsidRPr="00C901BB">
              <w:rPr>
                <w:rStyle w:val="Hyperlink"/>
                <w:noProof/>
                <w:sz w:val="20"/>
              </w:rPr>
              <w:t>1.2 Åpenhet og deltakelse</w:t>
            </w:r>
            <w:r w:rsidRPr="00C901BB">
              <w:rPr>
                <w:noProof/>
                <w:webHidden/>
                <w:sz w:val="20"/>
              </w:rPr>
              <w:tab/>
            </w:r>
            <w:r w:rsidRPr="00C901BB">
              <w:rPr>
                <w:noProof/>
                <w:webHidden/>
                <w:sz w:val="20"/>
              </w:rPr>
              <w:fldChar w:fldCharType="begin"/>
            </w:r>
            <w:r w:rsidRPr="00C901BB">
              <w:rPr>
                <w:noProof/>
                <w:webHidden/>
                <w:sz w:val="20"/>
              </w:rPr>
              <w:instrText xml:space="preserve"> PAGEREF _Toc529981889 \h </w:instrText>
            </w:r>
            <w:r w:rsidRPr="00C901BB">
              <w:rPr>
                <w:noProof/>
                <w:webHidden/>
                <w:sz w:val="20"/>
              </w:rPr>
            </w:r>
            <w:r w:rsidRPr="00C901BB">
              <w:rPr>
                <w:noProof/>
                <w:webHidden/>
                <w:sz w:val="20"/>
              </w:rPr>
              <w:fldChar w:fldCharType="separate"/>
            </w:r>
            <w:r w:rsidR="00C901BB">
              <w:rPr>
                <w:noProof/>
                <w:webHidden/>
                <w:sz w:val="20"/>
              </w:rPr>
              <w:t>1</w:t>
            </w:r>
            <w:r w:rsidRPr="00C901BB">
              <w:rPr>
                <w:noProof/>
                <w:webHidden/>
                <w:sz w:val="20"/>
              </w:rPr>
              <w:fldChar w:fldCharType="end"/>
            </w:r>
          </w:hyperlink>
        </w:p>
        <w:p w14:paraId="7104ABA8" w14:textId="77777777" w:rsidR="00962F31" w:rsidRPr="00C901BB" w:rsidRDefault="00962F31">
          <w:pPr>
            <w:pStyle w:val="TOC2"/>
            <w:tabs>
              <w:tab w:val="right" w:leader="dot" w:pos="9062"/>
            </w:tabs>
            <w:rPr>
              <w:rFonts w:eastAsiaTheme="minorEastAsia"/>
              <w:noProof/>
              <w:sz w:val="18"/>
              <w:szCs w:val="22"/>
              <w:lang w:eastAsia="nb-NO"/>
            </w:rPr>
          </w:pPr>
          <w:hyperlink w:anchor="_Toc529981890" w:history="1">
            <w:r w:rsidRPr="00C901BB">
              <w:rPr>
                <w:rStyle w:val="Hyperlink"/>
                <w:noProof/>
                <w:sz w:val="20"/>
              </w:rPr>
              <w:t>1.3 Samarbeid</w:t>
            </w:r>
            <w:r w:rsidRPr="00C901BB">
              <w:rPr>
                <w:noProof/>
                <w:webHidden/>
                <w:sz w:val="20"/>
              </w:rPr>
              <w:tab/>
            </w:r>
            <w:r w:rsidRPr="00C901BB">
              <w:rPr>
                <w:noProof/>
                <w:webHidden/>
                <w:sz w:val="20"/>
              </w:rPr>
              <w:fldChar w:fldCharType="begin"/>
            </w:r>
            <w:r w:rsidRPr="00C901BB">
              <w:rPr>
                <w:noProof/>
                <w:webHidden/>
                <w:sz w:val="20"/>
              </w:rPr>
              <w:instrText xml:space="preserve"> PAGEREF _Toc529981890 \h </w:instrText>
            </w:r>
            <w:r w:rsidRPr="00C901BB">
              <w:rPr>
                <w:noProof/>
                <w:webHidden/>
                <w:sz w:val="20"/>
              </w:rPr>
            </w:r>
            <w:r w:rsidRPr="00C901BB">
              <w:rPr>
                <w:noProof/>
                <w:webHidden/>
                <w:sz w:val="20"/>
              </w:rPr>
              <w:fldChar w:fldCharType="separate"/>
            </w:r>
            <w:r w:rsidR="00C901BB">
              <w:rPr>
                <w:noProof/>
                <w:webHidden/>
                <w:sz w:val="20"/>
              </w:rPr>
              <w:t>1</w:t>
            </w:r>
            <w:r w:rsidRPr="00C901BB">
              <w:rPr>
                <w:noProof/>
                <w:webHidden/>
                <w:sz w:val="20"/>
              </w:rPr>
              <w:fldChar w:fldCharType="end"/>
            </w:r>
          </w:hyperlink>
        </w:p>
        <w:p w14:paraId="5B3A2FD6" w14:textId="77777777" w:rsidR="00962F31" w:rsidRPr="00C901BB" w:rsidRDefault="00962F31">
          <w:pPr>
            <w:pStyle w:val="TOC2"/>
            <w:tabs>
              <w:tab w:val="right" w:leader="dot" w:pos="9062"/>
            </w:tabs>
            <w:rPr>
              <w:rFonts w:eastAsiaTheme="minorEastAsia"/>
              <w:noProof/>
              <w:sz w:val="18"/>
              <w:szCs w:val="22"/>
              <w:lang w:eastAsia="nb-NO"/>
            </w:rPr>
          </w:pPr>
          <w:hyperlink w:anchor="_Toc529981891" w:history="1">
            <w:r w:rsidRPr="00C901BB">
              <w:rPr>
                <w:rStyle w:val="Hyperlink"/>
                <w:noProof/>
                <w:sz w:val="20"/>
              </w:rPr>
              <w:t>1.4 Region- og kommunereform</w:t>
            </w:r>
            <w:r w:rsidRPr="00C901BB">
              <w:rPr>
                <w:noProof/>
                <w:webHidden/>
                <w:sz w:val="20"/>
              </w:rPr>
              <w:tab/>
            </w:r>
            <w:r w:rsidRPr="00C901BB">
              <w:rPr>
                <w:noProof/>
                <w:webHidden/>
                <w:sz w:val="20"/>
              </w:rPr>
              <w:fldChar w:fldCharType="begin"/>
            </w:r>
            <w:r w:rsidRPr="00C901BB">
              <w:rPr>
                <w:noProof/>
                <w:webHidden/>
                <w:sz w:val="20"/>
              </w:rPr>
              <w:instrText xml:space="preserve"> PAGEREF _Toc529981891 \h </w:instrText>
            </w:r>
            <w:r w:rsidRPr="00C901BB">
              <w:rPr>
                <w:noProof/>
                <w:webHidden/>
                <w:sz w:val="20"/>
              </w:rPr>
            </w:r>
            <w:r w:rsidRPr="00C901BB">
              <w:rPr>
                <w:noProof/>
                <w:webHidden/>
                <w:sz w:val="20"/>
              </w:rPr>
              <w:fldChar w:fldCharType="separate"/>
            </w:r>
            <w:r w:rsidR="00C901BB">
              <w:rPr>
                <w:noProof/>
                <w:webHidden/>
                <w:sz w:val="20"/>
              </w:rPr>
              <w:t>1</w:t>
            </w:r>
            <w:r w:rsidRPr="00C901BB">
              <w:rPr>
                <w:noProof/>
                <w:webHidden/>
                <w:sz w:val="20"/>
              </w:rPr>
              <w:fldChar w:fldCharType="end"/>
            </w:r>
          </w:hyperlink>
        </w:p>
        <w:p w14:paraId="6249FC7B" w14:textId="77777777" w:rsidR="00962F31" w:rsidRPr="00C901BB" w:rsidRDefault="00962F31">
          <w:pPr>
            <w:pStyle w:val="TOC1"/>
            <w:tabs>
              <w:tab w:val="right" w:leader="dot" w:pos="9062"/>
            </w:tabs>
            <w:rPr>
              <w:rFonts w:eastAsiaTheme="minorEastAsia"/>
              <w:noProof/>
              <w:sz w:val="18"/>
              <w:szCs w:val="22"/>
              <w:lang w:eastAsia="nb-NO"/>
            </w:rPr>
          </w:pPr>
          <w:hyperlink w:anchor="_Toc529981892" w:history="1">
            <w:r w:rsidRPr="00C901BB">
              <w:rPr>
                <w:rStyle w:val="Hyperlink"/>
                <w:noProof/>
                <w:sz w:val="20"/>
              </w:rPr>
              <w:t>Kapittel 2. Sats på skolen</w:t>
            </w:r>
            <w:r w:rsidRPr="00C901BB">
              <w:rPr>
                <w:noProof/>
                <w:webHidden/>
                <w:sz w:val="20"/>
              </w:rPr>
              <w:tab/>
            </w:r>
            <w:r w:rsidRPr="00C901BB">
              <w:rPr>
                <w:noProof/>
                <w:webHidden/>
                <w:sz w:val="20"/>
              </w:rPr>
              <w:fldChar w:fldCharType="begin"/>
            </w:r>
            <w:r w:rsidRPr="00C901BB">
              <w:rPr>
                <w:noProof/>
                <w:webHidden/>
                <w:sz w:val="20"/>
              </w:rPr>
              <w:instrText xml:space="preserve"> PAGEREF _Toc529981892 \h </w:instrText>
            </w:r>
            <w:r w:rsidRPr="00C901BB">
              <w:rPr>
                <w:noProof/>
                <w:webHidden/>
                <w:sz w:val="20"/>
              </w:rPr>
            </w:r>
            <w:r w:rsidRPr="00C901BB">
              <w:rPr>
                <w:noProof/>
                <w:webHidden/>
                <w:sz w:val="20"/>
              </w:rPr>
              <w:fldChar w:fldCharType="separate"/>
            </w:r>
            <w:r w:rsidR="00C901BB">
              <w:rPr>
                <w:noProof/>
                <w:webHidden/>
                <w:sz w:val="20"/>
              </w:rPr>
              <w:t>2</w:t>
            </w:r>
            <w:r w:rsidRPr="00C901BB">
              <w:rPr>
                <w:noProof/>
                <w:webHidden/>
                <w:sz w:val="20"/>
              </w:rPr>
              <w:fldChar w:fldCharType="end"/>
            </w:r>
          </w:hyperlink>
        </w:p>
        <w:p w14:paraId="4B67EF6C" w14:textId="77777777" w:rsidR="00962F31" w:rsidRPr="00C901BB" w:rsidRDefault="00962F31">
          <w:pPr>
            <w:pStyle w:val="TOC2"/>
            <w:tabs>
              <w:tab w:val="right" w:leader="dot" w:pos="9062"/>
            </w:tabs>
            <w:rPr>
              <w:rFonts w:eastAsiaTheme="minorEastAsia"/>
              <w:noProof/>
              <w:sz w:val="18"/>
              <w:szCs w:val="22"/>
              <w:lang w:eastAsia="nb-NO"/>
            </w:rPr>
          </w:pPr>
          <w:hyperlink w:anchor="_Toc529981893" w:history="1">
            <w:r w:rsidRPr="00C901BB">
              <w:rPr>
                <w:rStyle w:val="Hyperlink"/>
                <w:noProof/>
                <w:sz w:val="20"/>
              </w:rPr>
              <w:t>2.1 Videregående skole</w:t>
            </w:r>
            <w:r w:rsidRPr="00C901BB">
              <w:rPr>
                <w:noProof/>
                <w:webHidden/>
                <w:sz w:val="20"/>
              </w:rPr>
              <w:tab/>
            </w:r>
            <w:r w:rsidRPr="00C901BB">
              <w:rPr>
                <w:noProof/>
                <w:webHidden/>
                <w:sz w:val="20"/>
              </w:rPr>
              <w:fldChar w:fldCharType="begin"/>
            </w:r>
            <w:r w:rsidRPr="00C901BB">
              <w:rPr>
                <w:noProof/>
                <w:webHidden/>
                <w:sz w:val="20"/>
              </w:rPr>
              <w:instrText xml:space="preserve"> PAGEREF _Toc529981893 \h </w:instrText>
            </w:r>
            <w:r w:rsidRPr="00C901BB">
              <w:rPr>
                <w:noProof/>
                <w:webHidden/>
                <w:sz w:val="20"/>
              </w:rPr>
            </w:r>
            <w:r w:rsidRPr="00C901BB">
              <w:rPr>
                <w:noProof/>
                <w:webHidden/>
                <w:sz w:val="20"/>
              </w:rPr>
              <w:fldChar w:fldCharType="separate"/>
            </w:r>
            <w:r w:rsidR="00C901BB">
              <w:rPr>
                <w:noProof/>
                <w:webHidden/>
                <w:sz w:val="20"/>
              </w:rPr>
              <w:t>2</w:t>
            </w:r>
            <w:r w:rsidRPr="00C901BB">
              <w:rPr>
                <w:noProof/>
                <w:webHidden/>
                <w:sz w:val="20"/>
              </w:rPr>
              <w:fldChar w:fldCharType="end"/>
            </w:r>
          </w:hyperlink>
        </w:p>
        <w:p w14:paraId="6D58DBEC" w14:textId="77777777" w:rsidR="00962F31" w:rsidRPr="00C901BB" w:rsidRDefault="00962F31">
          <w:pPr>
            <w:pStyle w:val="TOC2"/>
            <w:tabs>
              <w:tab w:val="right" w:leader="dot" w:pos="9062"/>
            </w:tabs>
            <w:rPr>
              <w:rFonts w:eastAsiaTheme="minorEastAsia"/>
              <w:noProof/>
              <w:sz w:val="18"/>
              <w:szCs w:val="22"/>
              <w:lang w:eastAsia="nb-NO"/>
            </w:rPr>
          </w:pPr>
          <w:hyperlink w:anchor="_Toc529981894" w:history="1">
            <w:r w:rsidRPr="00C901BB">
              <w:rPr>
                <w:rStyle w:val="Hyperlink"/>
                <w:noProof/>
                <w:sz w:val="20"/>
              </w:rPr>
              <w:t>2.2 Samarbeid mellom skole og arbeidsliv</w:t>
            </w:r>
            <w:r w:rsidRPr="00C901BB">
              <w:rPr>
                <w:noProof/>
                <w:webHidden/>
                <w:sz w:val="20"/>
              </w:rPr>
              <w:tab/>
            </w:r>
            <w:r w:rsidRPr="00C901BB">
              <w:rPr>
                <w:noProof/>
                <w:webHidden/>
                <w:sz w:val="20"/>
              </w:rPr>
              <w:fldChar w:fldCharType="begin"/>
            </w:r>
            <w:r w:rsidRPr="00C901BB">
              <w:rPr>
                <w:noProof/>
                <w:webHidden/>
                <w:sz w:val="20"/>
              </w:rPr>
              <w:instrText xml:space="preserve"> PAGEREF _Toc529981894 \h </w:instrText>
            </w:r>
            <w:r w:rsidRPr="00C901BB">
              <w:rPr>
                <w:noProof/>
                <w:webHidden/>
                <w:sz w:val="20"/>
              </w:rPr>
            </w:r>
            <w:r w:rsidRPr="00C901BB">
              <w:rPr>
                <w:noProof/>
                <w:webHidden/>
                <w:sz w:val="20"/>
              </w:rPr>
              <w:fldChar w:fldCharType="separate"/>
            </w:r>
            <w:r w:rsidR="00C901BB">
              <w:rPr>
                <w:noProof/>
                <w:webHidden/>
                <w:sz w:val="20"/>
              </w:rPr>
              <w:t>3</w:t>
            </w:r>
            <w:r w:rsidRPr="00C901BB">
              <w:rPr>
                <w:noProof/>
                <w:webHidden/>
                <w:sz w:val="20"/>
              </w:rPr>
              <w:fldChar w:fldCharType="end"/>
            </w:r>
          </w:hyperlink>
        </w:p>
        <w:p w14:paraId="04F9D6D6" w14:textId="77777777" w:rsidR="00962F31" w:rsidRPr="00C901BB" w:rsidRDefault="00962F31">
          <w:pPr>
            <w:pStyle w:val="TOC2"/>
            <w:tabs>
              <w:tab w:val="right" w:leader="dot" w:pos="9062"/>
            </w:tabs>
            <w:rPr>
              <w:rFonts w:eastAsiaTheme="minorEastAsia"/>
              <w:noProof/>
              <w:sz w:val="18"/>
              <w:szCs w:val="22"/>
              <w:lang w:eastAsia="nb-NO"/>
            </w:rPr>
          </w:pPr>
          <w:hyperlink w:anchor="_Toc529981895" w:history="1">
            <w:r w:rsidRPr="00C901BB">
              <w:rPr>
                <w:rStyle w:val="Hyperlink"/>
                <w:noProof/>
                <w:sz w:val="20"/>
              </w:rPr>
              <w:t>2.3 Fagskoler og OPUS</w:t>
            </w:r>
            <w:r w:rsidRPr="00C901BB">
              <w:rPr>
                <w:noProof/>
                <w:webHidden/>
                <w:sz w:val="20"/>
              </w:rPr>
              <w:tab/>
            </w:r>
            <w:r w:rsidRPr="00C901BB">
              <w:rPr>
                <w:noProof/>
                <w:webHidden/>
                <w:sz w:val="20"/>
              </w:rPr>
              <w:fldChar w:fldCharType="begin"/>
            </w:r>
            <w:r w:rsidRPr="00C901BB">
              <w:rPr>
                <w:noProof/>
                <w:webHidden/>
                <w:sz w:val="20"/>
              </w:rPr>
              <w:instrText xml:space="preserve"> PAGEREF _Toc529981895 \h </w:instrText>
            </w:r>
            <w:r w:rsidRPr="00C901BB">
              <w:rPr>
                <w:noProof/>
                <w:webHidden/>
                <w:sz w:val="20"/>
              </w:rPr>
            </w:r>
            <w:r w:rsidRPr="00C901BB">
              <w:rPr>
                <w:noProof/>
                <w:webHidden/>
                <w:sz w:val="20"/>
              </w:rPr>
              <w:fldChar w:fldCharType="separate"/>
            </w:r>
            <w:r w:rsidR="00C901BB">
              <w:rPr>
                <w:noProof/>
                <w:webHidden/>
                <w:sz w:val="20"/>
              </w:rPr>
              <w:t>4</w:t>
            </w:r>
            <w:r w:rsidRPr="00C901BB">
              <w:rPr>
                <w:noProof/>
                <w:webHidden/>
                <w:sz w:val="20"/>
              </w:rPr>
              <w:fldChar w:fldCharType="end"/>
            </w:r>
          </w:hyperlink>
        </w:p>
        <w:p w14:paraId="7FB38B02" w14:textId="77777777" w:rsidR="00962F31" w:rsidRPr="00C901BB" w:rsidRDefault="00962F31">
          <w:pPr>
            <w:pStyle w:val="TOC2"/>
            <w:tabs>
              <w:tab w:val="right" w:leader="dot" w:pos="9062"/>
            </w:tabs>
            <w:rPr>
              <w:rFonts w:eastAsiaTheme="minorEastAsia"/>
              <w:noProof/>
              <w:sz w:val="18"/>
              <w:szCs w:val="22"/>
              <w:lang w:eastAsia="nb-NO"/>
            </w:rPr>
          </w:pPr>
          <w:hyperlink w:anchor="_Toc529981896" w:history="1">
            <w:r w:rsidRPr="00C901BB">
              <w:rPr>
                <w:rStyle w:val="Hyperlink"/>
                <w:noProof/>
                <w:sz w:val="20"/>
              </w:rPr>
              <w:t>2.4 Fylkeskommunen som medspiller for høyere utdanning i fylket</w:t>
            </w:r>
            <w:r w:rsidRPr="00C901BB">
              <w:rPr>
                <w:noProof/>
                <w:webHidden/>
                <w:sz w:val="20"/>
              </w:rPr>
              <w:tab/>
            </w:r>
            <w:r w:rsidRPr="00C901BB">
              <w:rPr>
                <w:noProof/>
                <w:webHidden/>
                <w:sz w:val="20"/>
              </w:rPr>
              <w:fldChar w:fldCharType="begin"/>
            </w:r>
            <w:r w:rsidRPr="00C901BB">
              <w:rPr>
                <w:noProof/>
                <w:webHidden/>
                <w:sz w:val="20"/>
              </w:rPr>
              <w:instrText xml:space="preserve"> PAGEREF _Toc529981896 \h </w:instrText>
            </w:r>
            <w:r w:rsidRPr="00C901BB">
              <w:rPr>
                <w:noProof/>
                <w:webHidden/>
                <w:sz w:val="20"/>
              </w:rPr>
            </w:r>
            <w:r w:rsidRPr="00C901BB">
              <w:rPr>
                <w:noProof/>
                <w:webHidden/>
                <w:sz w:val="20"/>
              </w:rPr>
              <w:fldChar w:fldCharType="separate"/>
            </w:r>
            <w:r w:rsidR="00C901BB">
              <w:rPr>
                <w:noProof/>
                <w:webHidden/>
                <w:sz w:val="20"/>
              </w:rPr>
              <w:t>4</w:t>
            </w:r>
            <w:r w:rsidRPr="00C901BB">
              <w:rPr>
                <w:noProof/>
                <w:webHidden/>
                <w:sz w:val="20"/>
              </w:rPr>
              <w:fldChar w:fldCharType="end"/>
            </w:r>
          </w:hyperlink>
        </w:p>
        <w:p w14:paraId="25E8BF91" w14:textId="77777777" w:rsidR="00962F31" w:rsidRPr="00C901BB" w:rsidRDefault="00962F31">
          <w:pPr>
            <w:pStyle w:val="TOC1"/>
            <w:tabs>
              <w:tab w:val="right" w:leader="dot" w:pos="9062"/>
            </w:tabs>
            <w:rPr>
              <w:rFonts w:eastAsiaTheme="minorEastAsia"/>
              <w:noProof/>
              <w:sz w:val="18"/>
              <w:szCs w:val="22"/>
              <w:lang w:eastAsia="nb-NO"/>
            </w:rPr>
          </w:pPr>
          <w:hyperlink w:anchor="_Toc529981897" w:history="1">
            <w:r w:rsidRPr="00C901BB">
              <w:rPr>
                <w:rStyle w:val="Hyperlink"/>
                <w:noProof/>
                <w:sz w:val="20"/>
              </w:rPr>
              <w:t>Kapittel 3. Ta vare på naturen</w:t>
            </w:r>
            <w:r w:rsidRPr="00C901BB">
              <w:rPr>
                <w:noProof/>
                <w:webHidden/>
                <w:sz w:val="20"/>
              </w:rPr>
              <w:tab/>
            </w:r>
            <w:r w:rsidRPr="00C901BB">
              <w:rPr>
                <w:noProof/>
                <w:webHidden/>
                <w:sz w:val="20"/>
              </w:rPr>
              <w:fldChar w:fldCharType="begin"/>
            </w:r>
            <w:r w:rsidRPr="00C901BB">
              <w:rPr>
                <w:noProof/>
                <w:webHidden/>
                <w:sz w:val="20"/>
              </w:rPr>
              <w:instrText xml:space="preserve"> PAGEREF _Toc529981897 \h </w:instrText>
            </w:r>
            <w:r w:rsidRPr="00C901BB">
              <w:rPr>
                <w:noProof/>
                <w:webHidden/>
                <w:sz w:val="20"/>
              </w:rPr>
            </w:r>
            <w:r w:rsidRPr="00C901BB">
              <w:rPr>
                <w:noProof/>
                <w:webHidden/>
                <w:sz w:val="20"/>
              </w:rPr>
              <w:fldChar w:fldCharType="separate"/>
            </w:r>
            <w:r w:rsidR="00C901BB">
              <w:rPr>
                <w:noProof/>
                <w:webHidden/>
                <w:sz w:val="20"/>
              </w:rPr>
              <w:t>5</w:t>
            </w:r>
            <w:r w:rsidRPr="00C901BB">
              <w:rPr>
                <w:noProof/>
                <w:webHidden/>
                <w:sz w:val="20"/>
              </w:rPr>
              <w:fldChar w:fldCharType="end"/>
            </w:r>
          </w:hyperlink>
        </w:p>
        <w:p w14:paraId="6D09F09E" w14:textId="77777777" w:rsidR="00962F31" w:rsidRPr="00C901BB" w:rsidRDefault="00962F31">
          <w:pPr>
            <w:pStyle w:val="TOC2"/>
            <w:tabs>
              <w:tab w:val="right" w:leader="dot" w:pos="9062"/>
            </w:tabs>
            <w:rPr>
              <w:rFonts w:eastAsiaTheme="minorEastAsia"/>
              <w:noProof/>
              <w:sz w:val="18"/>
              <w:szCs w:val="22"/>
              <w:lang w:eastAsia="nb-NO"/>
            </w:rPr>
          </w:pPr>
          <w:hyperlink w:anchor="_Toc529981898" w:history="1">
            <w:r w:rsidRPr="00C901BB">
              <w:rPr>
                <w:rStyle w:val="Hyperlink"/>
                <w:noProof/>
                <w:sz w:val="20"/>
              </w:rPr>
              <w:t>3.1 Naturmangfold</w:t>
            </w:r>
            <w:r w:rsidRPr="00C901BB">
              <w:rPr>
                <w:noProof/>
                <w:webHidden/>
                <w:sz w:val="20"/>
              </w:rPr>
              <w:tab/>
            </w:r>
            <w:r w:rsidRPr="00C901BB">
              <w:rPr>
                <w:noProof/>
                <w:webHidden/>
                <w:sz w:val="20"/>
              </w:rPr>
              <w:fldChar w:fldCharType="begin"/>
            </w:r>
            <w:r w:rsidRPr="00C901BB">
              <w:rPr>
                <w:noProof/>
                <w:webHidden/>
                <w:sz w:val="20"/>
              </w:rPr>
              <w:instrText xml:space="preserve"> PAGEREF _Toc529981898 \h </w:instrText>
            </w:r>
            <w:r w:rsidRPr="00C901BB">
              <w:rPr>
                <w:noProof/>
                <w:webHidden/>
                <w:sz w:val="20"/>
              </w:rPr>
            </w:r>
            <w:r w:rsidRPr="00C901BB">
              <w:rPr>
                <w:noProof/>
                <w:webHidden/>
                <w:sz w:val="20"/>
              </w:rPr>
              <w:fldChar w:fldCharType="separate"/>
            </w:r>
            <w:r w:rsidR="00C901BB">
              <w:rPr>
                <w:noProof/>
                <w:webHidden/>
                <w:sz w:val="20"/>
              </w:rPr>
              <w:t>5</w:t>
            </w:r>
            <w:r w:rsidRPr="00C901BB">
              <w:rPr>
                <w:noProof/>
                <w:webHidden/>
                <w:sz w:val="20"/>
              </w:rPr>
              <w:fldChar w:fldCharType="end"/>
            </w:r>
          </w:hyperlink>
        </w:p>
        <w:p w14:paraId="3160E086" w14:textId="77777777" w:rsidR="00962F31" w:rsidRPr="00C901BB" w:rsidRDefault="00962F31">
          <w:pPr>
            <w:pStyle w:val="TOC2"/>
            <w:tabs>
              <w:tab w:val="right" w:leader="dot" w:pos="9062"/>
            </w:tabs>
            <w:rPr>
              <w:rFonts w:eastAsiaTheme="minorEastAsia"/>
              <w:noProof/>
              <w:sz w:val="18"/>
              <w:szCs w:val="22"/>
              <w:lang w:eastAsia="nb-NO"/>
            </w:rPr>
          </w:pPr>
          <w:hyperlink w:anchor="_Toc529981899" w:history="1">
            <w:r w:rsidRPr="00C901BB">
              <w:rPr>
                <w:rStyle w:val="Hyperlink"/>
                <w:noProof/>
                <w:sz w:val="20"/>
              </w:rPr>
              <w:t>3.2 Miljøgifter og avfallshåndtering</w:t>
            </w:r>
            <w:r w:rsidRPr="00C901BB">
              <w:rPr>
                <w:noProof/>
                <w:webHidden/>
                <w:sz w:val="20"/>
              </w:rPr>
              <w:tab/>
            </w:r>
            <w:r w:rsidRPr="00C901BB">
              <w:rPr>
                <w:noProof/>
                <w:webHidden/>
                <w:sz w:val="20"/>
              </w:rPr>
              <w:fldChar w:fldCharType="begin"/>
            </w:r>
            <w:r w:rsidRPr="00C901BB">
              <w:rPr>
                <w:noProof/>
                <w:webHidden/>
                <w:sz w:val="20"/>
              </w:rPr>
              <w:instrText xml:space="preserve"> PAGEREF _Toc529981899 \h </w:instrText>
            </w:r>
            <w:r w:rsidRPr="00C901BB">
              <w:rPr>
                <w:noProof/>
                <w:webHidden/>
                <w:sz w:val="20"/>
              </w:rPr>
            </w:r>
            <w:r w:rsidRPr="00C901BB">
              <w:rPr>
                <w:noProof/>
                <w:webHidden/>
                <w:sz w:val="20"/>
              </w:rPr>
              <w:fldChar w:fldCharType="separate"/>
            </w:r>
            <w:r w:rsidR="00C901BB">
              <w:rPr>
                <w:noProof/>
                <w:webHidden/>
                <w:sz w:val="20"/>
              </w:rPr>
              <w:t>5</w:t>
            </w:r>
            <w:r w:rsidRPr="00C901BB">
              <w:rPr>
                <w:noProof/>
                <w:webHidden/>
                <w:sz w:val="20"/>
              </w:rPr>
              <w:fldChar w:fldCharType="end"/>
            </w:r>
          </w:hyperlink>
        </w:p>
        <w:p w14:paraId="6C9249B9" w14:textId="77777777" w:rsidR="00962F31" w:rsidRPr="00C901BB" w:rsidRDefault="00962F31">
          <w:pPr>
            <w:pStyle w:val="TOC2"/>
            <w:tabs>
              <w:tab w:val="right" w:leader="dot" w:pos="9062"/>
            </w:tabs>
            <w:rPr>
              <w:rFonts w:eastAsiaTheme="minorEastAsia"/>
              <w:noProof/>
              <w:sz w:val="18"/>
              <w:szCs w:val="22"/>
              <w:lang w:eastAsia="nb-NO"/>
            </w:rPr>
          </w:pPr>
          <w:hyperlink w:anchor="_Toc529981900" w:history="1">
            <w:r w:rsidRPr="00C901BB">
              <w:rPr>
                <w:rStyle w:val="Hyperlink"/>
                <w:noProof/>
                <w:sz w:val="20"/>
              </w:rPr>
              <w:t>3.3 Arealplanlegging, grønn by- og stedsutvikling</w:t>
            </w:r>
            <w:r w:rsidRPr="00C901BB">
              <w:rPr>
                <w:noProof/>
                <w:webHidden/>
                <w:sz w:val="20"/>
              </w:rPr>
              <w:tab/>
            </w:r>
            <w:r w:rsidRPr="00C901BB">
              <w:rPr>
                <w:noProof/>
                <w:webHidden/>
                <w:sz w:val="20"/>
              </w:rPr>
              <w:fldChar w:fldCharType="begin"/>
            </w:r>
            <w:r w:rsidRPr="00C901BB">
              <w:rPr>
                <w:noProof/>
                <w:webHidden/>
                <w:sz w:val="20"/>
              </w:rPr>
              <w:instrText xml:space="preserve"> PAGEREF _Toc529981900 \h </w:instrText>
            </w:r>
            <w:r w:rsidRPr="00C901BB">
              <w:rPr>
                <w:noProof/>
                <w:webHidden/>
                <w:sz w:val="20"/>
              </w:rPr>
            </w:r>
            <w:r w:rsidRPr="00C901BB">
              <w:rPr>
                <w:noProof/>
                <w:webHidden/>
                <w:sz w:val="20"/>
              </w:rPr>
              <w:fldChar w:fldCharType="separate"/>
            </w:r>
            <w:r w:rsidR="00C901BB">
              <w:rPr>
                <w:noProof/>
                <w:webHidden/>
                <w:sz w:val="20"/>
              </w:rPr>
              <w:t>5</w:t>
            </w:r>
            <w:r w:rsidRPr="00C901BB">
              <w:rPr>
                <w:noProof/>
                <w:webHidden/>
                <w:sz w:val="20"/>
              </w:rPr>
              <w:fldChar w:fldCharType="end"/>
            </w:r>
          </w:hyperlink>
        </w:p>
        <w:p w14:paraId="43231E44" w14:textId="77777777" w:rsidR="00962F31" w:rsidRPr="00C901BB" w:rsidRDefault="00962F31">
          <w:pPr>
            <w:pStyle w:val="TOC2"/>
            <w:tabs>
              <w:tab w:val="right" w:leader="dot" w:pos="9062"/>
            </w:tabs>
            <w:rPr>
              <w:rFonts w:eastAsiaTheme="minorEastAsia"/>
              <w:noProof/>
              <w:sz w:val="18"/>
              <w:szCs w:val="22"/>
              <w:lang w:eastAsia="nb-NO"/>
            </w:rPr>
          </w:pPr>
          <w:hyperlink w:anchor="_Toc529981901" w:history="1">
            <w:r w:rsidRPr="00C901BB">
              <w:rPr>
                <w:rStyle w:val="Hyperlink"/>
                <w:noProof/>
                <w:sz w:val="20"/>
              </w:rPr>
              <w:t>3.4 Fornybar energi</w:t>
            </w:r>
            <w:r w:rsidRPr="00C901BB">
              <w:rPr>
                <w:noProof/>
                <w:webHidden/>
                <w:sz w:val="20"/>
              </w:rPr>
              <w:tab/>
            </w:r>
            <w:r w:rsidRPr="00C901BB">
              <w:rPr>
                <w:noProof/>
                <w:webHidden/>
                <w:sz w:val="20"/>
              </w:rPr>
              <w:fldChar w:fldCharType="begin"/>
            </w:r>
            <w:r w:rsidRPr="00C901BB">
              <w:rPr>
                <w:noProof/>
                <w:webHidden/>
                <w:sz w:val="20"/>
              </w:rPr>
              <w:instrText xml:space="preserve"> PAGEREF _Toc529981901 \h </w:instrText>
            </w:r>
            <w:r w:rsidRPr="00C901BB">
              <w:rPr>
                <w:noProof/>
                <w:webHidden/>
                <w:sz w:val="20"/>
              </w:rPr>
            </w:r>
            <w:r w:rsidRPr="00C901BB">
              <w:rPr>
                <w:noProof/>
                <w:webHidden/>
                <w:sz w:val="20"/>
              </w:rPr>
              <w:fldChar w:fldCharType="separate"/>
            </w:r>
            <w:r w:rsidR="00C901BB">
              <w:rPr>
                <w:noProof/>
                <w:webHidden/>
                <w:sz w:val="20"/>
              </w:rPr>
              <w:t>6</w:t>
            </w:r>
            <w:r w:rsidRPr="00C901BB">
              <w:rPr>
                <w:noProof/>
                <w:webHidden/>
                <w:sz w:val="20"/>
              </w:rPr>
              <w:fldChar w:fldCharType="end"/>
            </w:r>
          </w:hyperlink>
        </w:p>
        <w:p w14:paraId="354CEB73" w14:textId="77777777" w:rsidR="00962F31" w:rsidRPr="00C901BB" w:rsidRDefault="00962F31">
          <w:pPr>
            <w:pStyle w:val="TOC2"/>
            <w:tabs>
              <w:tab w:val="right" w:leader="dot" w:pos="9062"/>
            </w:tabs>
            <w:rPr>
              <w:rFonts w:eastAsiaTheme="minorEastAsia"/>
              <w:noProof/>
              <w:sz w:val="18"/>
              <w:szCs w:val="22"/>
              <w:lang w:eastAsia="nb-NO"/>
            </w:rPr>
          </w:pPr>
          <w:hyperlink w:anchor="_Toc529981902" w:history="1">
            <w:r w:rsidRPr="00C901BB">
              <w:rPr>
                <w:rStyle w:val="Hyperlink"/>
                <w:rFonts w:eastAsia="SymbolMT"/>
                <w:noProof/>
                <w:sz w:val="20"/>
              </w:rPr>
              <w:t>3.5 Klimavennlig transport</w:t>
            </w:r>
            <w:r w:rsidRPr="00C901BB">
              <w:rPr>
                <w:noProof/>
                <w:webHidden/>
                <w:sz w:val="20"/>
              </w:rPr>
              <w:tab/>
            </w:r>
            <w:r w:rsidRPr="00C901BB">
              <w:rPr>
                <w:noProof/>
                <w:webHidden/>
                <w:sz w:val="20"/>
              </w:rPr>
              <w:fldChar w:fldCharType="begin"/>
            </w:r>
            <w:r w:rsidRPr="00C901BB">
              <w:rPr>
                <w:noProof/>
                <w:webHidden/>
                <w:sz w:val="20"/>
              </w:rPr>
              <w:instrText xml:space="preserve"> PAGEREF _Toc529981902 \h </w:instrText>
            </w:r>
            <w:r w:rsidRPr="00C901BB">
              <w:rPr>
                <w:noProof/>
                <w:webHidden/>
                <w:sz w:val="20"/>
              </w:rPr>
            </w:r>
            <w:r w:rsidRPr="00C901BB">
              <w:rPr>
                <w:noProof/>
                <w:webHidden/>
                <w:sz w:val="20"/>
              </w:rPr>
              <w:fldChar w:fldCharType="separate"/>
            </w:r>
            <w:r w:rsidR="00C901BB">
              <w:rPr>
                <w:noProof/>
                <w:webHidden/>
                <w:sz w:val="20"/>
              </w:rPr>
              <w:t>6</w:t>
            </w:r>
            <w:r w:rsidRPr="00C901BB">
              <w:rPr>
                <w:noProof/>
                <w:webHidden/>
                <w:sz w:val="20"/>
              </w:rPr>
              <w:fldChar w:fldCharType="end"/>
            </w:r>
          </w:hyperlink>
        </w:p>
        <w:p w14:paraId="62F15EF6" w14:textId="77777777" w:rsidR="00962F31" w:rsidRPr="00C901BB" w:rsidRDefault="00962F31">
          <w:pPr>
            <w:pStyle w:val="TOC1"/>
            <w:tabs>
              <w:tab w:val="right" w:leader="dot" w:pos="9062"/>
            </w:tabs>
            <w:rPr>
              <w:rFonts w:eastAsiaTheme="minorEastAsia"/>
              <w:noProof/>
              <w:sz w:val="18"/>
              <w:szCs w:val="22"/>
              <w:lang w:eastAsia="nb-NO"/>
            </w:rPr>
          </w:pPr>
          <w:hyperlink w:anchor="_Toc529981903" w:history="1">
            <w:r w:rsidRPr="00C901BB">
              <w:rPr>
                <w:rStyle w:val="Hyperlink"/>
                <w:noProof/>
                <w:sz w:val="20"/>
              </w:rPr>
              <w:t>Kapittel 4. Flere nye jobber</w:t>
            </w:r>
            <w:r w:rsidRPr="00C901BB">
              <w:rPr>
                <w:noProof/>
                <w:webHidden/>
                <w:sz w:val="20"/>
              </w:rPr>
              <w:tab/>
            </w:r>
            <w:r w:rsidRPr="00C901BB">
              <w:rPr>
                <w:noProof/>
                <w:webHidden/>
                <w:sz w:val="20"/>
              </w:rPr>
              <w:fldChar w:fldCharType="begin"/>
            </w:r>
            <w:r w:rsidRPr="00C901BB">
              <w:rPr>
                <w:noProof/>
                <w:webHidden/>
                <w:sz w:val="20"/>
              </w:rPr>
              <w:instrText xml:space="preserve"> PAGEREF _Toc529981903 \h </w:instrText>
            </w:r>
            <w:r w:rsidRPr="00C901BB">
              <w:rPr>
                <w:noProof/>
                <w:webHidden/>
                <w:sz w:val="20"/>
              </w:rPr>
            </w:r>
            <w:r w:rsidRPr="00C901BB">
              <w:rPr>
                <w:noProof/>
                <w:webHidden/>
                <w:sz w:val="20"/>
              </w:rPr>
              <w:fldChar w:fldCharType="separate"/>
            </w:r>
            <w:r w:rsidR="00C901BB">
              <w:rPr>
                <w:noProof/>
                <w:webHidden/>
                <w:sz w:val="20"/>
              </w:rPr>
              <w:t>6</w:t>
            </w:r>
            <w:r w:rsidRPr="00C901BB">
              <w:rPr>
                <w:noProof/>
                <w:webHidden/>
                <w:sz w:val="20"/>
              </w:rPr>
              <w:fldChar w:fldCharType="end"/>
            </w:r>
          </w:hyperlink>
        </w:p>
        <w:p w14:paraId="60D4E872" w14:textId="77777777" w:rsidR="00962F31" w:rsidRPr="00C901BB" w:rsidRDefault="00962F31">
          <w:pPr>
            <w:pStyle w:val="TOC2"/>
            <w:tabs>
              <w:tab w:val="right" w:leader="dot" w:pos="9062"/>
            </w:tabs>
            <w:rPr>
              <w:rFonts w:eastAsiaTheme="minorEastAsia"/>
              <w:noProof/>
              <w:sz w:val="18"/>
              <w:szCs w:val="22"/>
              <w:lang w:eastAsia="nb-NO"/>
            </w:rPr>
          </w:pPr>
          <w:hyperlink w:anchor="_Toc529981904" w:history="1">
            <w:r w:rsidRPr="00C901BB">
              <w:rPr>
                <w:rStyle w:val="Hyperlink"/>
                <w:noProof/>
                <w:sz w:val="20"/>
              </w:rPr>
              <w:t>4.1 Grønt næringsliv</w:t>
            </w:r>
            <w:r w:rsidRPr="00C901BB">
              <w:rPr>
                <w:noProof/>
                <w:webHidden/>
                <w:sz w:val="20"/>
              </w:rPr>
              <w:tab/>
            </w:r>
            <w:r w:rsidRPr="00C901BB">
              <w:rPr>
                <w:noProof/>
                <w:webHidden/>
                <w:sz w:val="20"/>
              </w:rPr>
              <w:fldChar w:fldCharType="begin"/>
            </w:r>
            <w:r w:rsidRPr="00C901BB">
              <w:rPr>
                <w:noProof/>
                <w:webHidden/>
                <w:sz w:val="20"/>
              </w:rPr>
              <w:instrText xml:space="preserve"> PAGEREF _Toc529981904 \h </w:instrText>
            </w:r>
            <w:r w:rsidRPr="00C901BB">
              <w:rPr>
                <w:noProof/>
                <w:webHidden/>
                <w:sz w:val="20"/>
              </w:rPr>
            </w:r>
            <w:r w:rsidRPr="00C901BB">
              <w:rPr>
                <w:noProof/>
                <w:webHidden/>
                <w:sz w:val="20"/>
              </w:rPr>
              <w:fldChar w:fldCharType="separate"/>
            </w:r>
            <w:r w:rsidR="00C901BB">
              <w:rPr>
                <w:noProof/>
                <w:webHidden/>
                <w:sz w:val="20"/>
              </w:rPr>
              <w:t>6</w:t>
            </w:r>
            <w:r w:rsidRPr="00C901BB">
              <w:rPr>
                <w:noProof/>
                <w:webHidden/>
                <w:sz w:val="20"/>
              </w:rPr>
              <w:fldChar w:fldCharType="end"/>
            </w:r>
          </w:hyperlink>
        </w:p>
        <w:p w14:paraId="62E63886" w14:textId="77777777" w:rsidR="00962F31" w:rsidRPr="00C901BB" w:rsidRDefault="00962F31">
          <w:pPr>
            <w:pStyle w:val="TOC2"/>
            <w:tabs>
              <w:tab w:val="right" w:leader="dot" w:pos="9062"/>
            </w:tabs>
            <w:rPr>
              <w:rFonts w:eastAsiaTheme="minorEastAsia"/>
              <w:noProof/>
              <w:sz w:val="18"/>
              <w:szCs w:val="22"/>
              <w:lang w:eastAsia="nb-NO"/>
            </w:rPr>
          </w:pPr>
          <w:hyperlink w:anchor="_Toc529981905" w:history="1">
            <w:r w:rsidRPr="00C901BB">
              <w:rPr>
                <w:rStyle w:val="Hyperlink"/>
                <w:noProof/>
                <w:sz w:val="20"/>
              </w:rPr>
              <w:t>4.2 Innovasjon og entreprenørskap</w:t>
            </w:r>
            <w:r w:rsidRPr="00C901BB">
              <w:rPr>
                <w:noProof/>
                <w:webHidden/>
                <w:sz w:val="20"/>
              </w:rPr>
              <w:tab/>
            </w:r>
            <w:r w:rsidRPr="00C901BB">
              <w:rPr>
                <w:noProof/>
                <w:webHidden/>
                <w:sz w:val="20"/>
              </w:rPr>
              <w:fldChar w:fldCharType="begin"/>
            </w:r>
            <w:r w:rsidRPr="00C901BB">
              <w:rPr>
                <w:noProof/>
                <w:webHidden/>
                <w:sz w:val="20"/>
              </w:rPr>
              <w:instrText xml:space="preserve"> PAGEREF _Toc529981905 \h </w:instrText>
            </w:r>
            <w:r w:rsidRPr="00C901BB">
              <w:rPr>
                <w:noProof/>
                <w:webHidden/>
                <w:sz w:val="20"/>
              </w:rPr>
            </w:r>
            <w:r w:rsidRPr="00C901BB">
              <w:rPr>
                <w:noProof/>
                <w:webHidden/>
                <w:sz w:val="20"/>
              </w:rPr>
              <w:fldChar w:fldCharType="separate"/>
            </w:r>
            <w:r w:rsidR="00C901BB">
              <w:rPr>
                <w:noProof/>
                <w:webHidden/>
                <w:sz w:val="20"/>
              </w:rPr>
              <w:t>7</w:t>
            </w:r>
            <w:r w:rsidRPr="00C901BB">
              <w:rPr>
                <w:noProof/>
                <w:webHidden/>
                <w:sz w:val="20"/>
              </w:rPr>
              <w:fldChar w:fldCharType="end"/>
            </w:r>
          </w:hyperlink>
        </w:p>
        <w:p w14:paraId="35136816" w14:textId="77777777" w:rsidR="00962F31" w:rsidRPr="00C901BB" w:rsidRDefault="00962F31">
          <w:pPr>
            <w:pStyle w:val="TOC2"/>
            <w:tabs>
              <w:tab w:val="right" w:leader="dot" w:pos="9062"/>
            </w:tabs>
            <w:rPr>
              <w:rFonts w:eastAsiaTheme="minorEastAsia"/>
              <w:noProof/>
              <w:sz w:val="18"/>
              <w:szCs w:val="22"/>
              <w:lang w:eastAsia="nb-NO"/>
            </w:rPr>
          </w:pPr>
          <w:hyperlink w:anchor="_Toc529981906" w:history="1">
            <w:r w:rsidRPr="00C901BB">
              <w:rPr>
                <w:rStyle w:val="Hyperlink"/>
                <w:noProof/>
                <w:sz w:val="20"/>
              </w:rPr>
              <w:t>4.3 Fornybar rikdom</w:t>
            </w:r>
            <w:r w:rsidRPr="00C901BB">
              <w:rPr>
                <w:noProof/>
                <w:webHidden/>
                <w:sz w:val="20"/>
              </w:rPr>
              <w:tab/>
            </w:r>
            <w:r w:rsidRPr="00C901BB">
              <w:rPr>
                <w:noProof/>
                <w:webHidden/>
                <w:sz w:val="20"/>
              </w:rPr>
              <w:fldChar w:fldCharType="begin"/>
            </w:r>
            <w:r w:rsidRPr="00C901BB">
              <w:rPr>
                <w:noProof/>
                <w:webHidden/>
                <w:sz w:val="20"/>
              </w:rPr>
              <w:instrText xml:space="preserve"> PAGEREF _Toc529981906 \h </w:instrText>
            </w:r>
            <w:r w:rsidRPr="00C901BB">
              <w:rPr>
                <w:noProof/>
                <w:webHidden/>
                <w:sz w:val="20"/>
              </w:rPr>
            </w:r>
            <w:r w:rsidRPr="00C901BB">
              <w:rPr>
                <w:noProof/>
                <w:webHidden/>
                <w:sz w:val="20"/>
              </w:rPr>
              <w:fldChar w:fldCharType="separate"/>
            </w:r>
            <w:r w:rsidR="00C901BB">
              <w:rPr>
                <w:noProof/>
                <w:webHidden/>
                <w:sz w:val="20"/>
              </w:rPr>
              <w:t>7</w:t>
            </w:r>
            <w:r w:rsidRPr="00C901BB">
              <w:rPr>
                <w:noProof/>
                <w:webHidden/>
                <w:sz w:val="20"/>
              </w:rPr>
              <w:fldChar w:fldCharType="end"/>
            </w:r>
          </w:hyperlink>
        </w:p>
        <w:p w14:paraId="448CF40D" w14:textId="77777777" w:rsidR="00962F31" w:rsidRPr="00C901BB" w:rsidRDefault="00962F31">
          <w:pPr>
            <w:pStyle w:val="TOC3"/>
            <w:tabs>
              <w:tab w:val="right" w:leader="dot" w:pos="9062"/>
            </w:tabs>
            <w:rPr>
              <w:rFonts w:eastAsiaTheme="minorEastAsia"/>
              <w:noProof/>
              <w:sz w:val="18"/>
              <w:szCs w:val="22"/>
              <w:lang w:eastAsia="nb-NO"/>
            </w:rPr>
          </w:pPr>
          <w:hyperlink w:anchor="_Toc529981907" w:history="1">
            <w:r w:rsidRPr="00C901BB">
              <w:rPr>
                <w:rStyle w:val="Hyperlink"/>
                <w:noProof/>
                <w:sz w:val="20"/>
              </w:rPr>
              <w:t>4.3.1 Landbruk</w:t>
            </w:r>
            <w:r w:rsidRPr="00C901BB">
              <w:rPr>
                <w:noProof/>
                <w:webHidden/>
                <w:sz w:val="20"/>
              </w:rPr>
              <w:tab/>
            </w:r>
            <w:r w:rsidRPr="00C901BB">
              <w:rPr>
                <w:noProof/>
                <w:webHidden/>
                <w:sz w:val="20"/>
              </w:rPr>
              <w:fldChar w:fldCharType="begin"/>
            </w:r>
            <w:r w:rsidRPr="00C901BB">
              <w:rPr>
                <w:noProof/>
                <w:webHidden/>
                <w:sz w:val="20"/>
              </w:rPr>
              <w:instrText xml:space="preserve"> PAGEREF _Toc529981907 \h </w:instrText>
            </w:r>
            <w:r w:rsidRPr="00C901BB">
              <w:rPr>
                <w:noProof/>
                <w:webHidden/>
                <w:sz w:val="20"/>
              </w:rPr>
            </w:r>
            <w:r w:rsidRPr="00C901BB">
              <w:rPr>
                <w:noProof/>
                <w:webHidden/>
                <w:sz w:val="20"/>
              </w:rPr>
              <w:fldChar w:fldCharType="separate"/>
            </w:r>
            <w:r w:rsidR="00C901BB">
              <w:rPr>
                <w:noProof/>
                <w:webHidden/>
                <w:sz w:val="20"/>
              </w:rPr>
              <w:t>7</w:t>
            </w:r>
            <w:r w:rsidRPr="00C901BB">
              <w:rPr>
                <w:noProof/>
                <w:webHidden/>
                <w:sz w:val="20"/>
              </w:rPr>
              <w:fldChar w:fldCharType="end"/>
            </w:r>
          </w:hyperlink>
        </w:p>
        <w:p w14:paraId="6E7B6B50" w14:textId="77777777" w:rsidR="00962F31" w:rsidRPr="00C901BB" w:rsidRDefault="00962F31">
          <w:pPr>
            <w:pStyle w:val="TOC3"/>
            <w:tabs>
              <w:tab w:val="right" w:leader="dot" w:pos="9062"/>
            </w:tabs>
            <w:rPr>
              <w:rFonts w:eastAsiaTheme="minorEastAsia"/>
              <w:noProof/>
              <w:sz w:val="18"/>
              <w:szCs w:val="22"/>
              <w:lang w:eastAsia="nb-NO"/>
            </w:rPr>
          </w:pPr>
          <w:hyperlink w:anchor="_Toc529981908" w:history="1">
            <w:r w:rsidRPr="00C901BB">
              <w:rPr>
                <w:rStyle w:val="Hyperlink"/>
                <w:noProof/>
                <w:sz w:val="20"/>
              </w:rPr>
              <w:t>4.3.2 Fiskeri</w:t>
            </w:r>
            <w:r w:rsidRPr="00C901BB">
              <w:rPr>
                <w:noProof/>
                <w:webHidden/>
                <w:sz w:val="20"/>
              </w:rPr>
              <w:tab/>
            </w:r>
            <w:r w:rsidRPr="00C901BB">
              <w:rPr>
                <w:noProof/>
                <w:webHidden/>
                <w:sz w:val="20"/>
              </w:rPr>
              <w:fldChar w:fldCharType="begin"/>
            </w:r>
            <w:r w:rsidRPr="00C901BB">
              <w:rPr>
                <w:noProof/>
                <w:webHidden/>
                <w:sz w:val="20"/>
              </w:rPr>
              <w:instrText xml:space="preserve"> PAGEREF _Toc529981908 \h </w:instrText>
            </w:r>
            <w:r w:rsidRPr="00C901BB">
              <w:rPr>
                <w:noProof/>
                <w:webHidden/>
                <w:sz w:val="20"/>
              </w:rPr>
            </w:r>
            <w:r w:rsidRPr="00C901BB">
              <w:rPr>
                <w:noProof/>
                <w:webHidden/>
                <w:sz w:val="20"/>
              </w:rPr>
              <w:fldChar w:fldCharType="separate"/>
            </w:r>
            <w:r w:rsidR="00C901BB">
              <w:rPr>
                <w:noProof/>
                <w:webHidden/>
                <w:sz w:val="20"/>
              </w:rPr>
              <w:t>8</w:t>
            </w:r>
            <w:r w:rsidRPr="00C901BB">
              <w:rPr>
                <w:noProof/>
                <w:webHidden/>
                <w:sz w:val="20"/>
              </w:rPr>
              <w:fldChar w:fldCharType="end"/>
            </w:r>
          </w:hyperlink>
        </w:p>
        <w:p w14:paraId="0FD0DF0A" w14:textId="77777777" w:rsidR="00962F31" w:rsidRPr="00C901BB" w:rsidRDefault="00962F31">
          <w:pPr>
            <w:pStyle w:val="TOC3"/>
            <w:tabs>
              <w:tab w:val="right" w:leader="dot" w:pos="9062"/>
            </w:tabs>
            <w:rPr>
              <w:rFonts w:eastAsiaTheme="minorEastAsia"/>
              <w:noProof/>
              <w:sz w:val="18"/>
              <w:szCs w:val="22"/>
              <w:lang w:eastAsia="nb-NO"/>
            </w:rPr>
          </w:pPr>
          <w:hyperlink w:anchor="_Toc529981909" w:history="1">
            <w:r w:rsidRPr="00C901BB">
              <w:rPr>
                <w:rStyle w:val="Hyperlink"/>
                <w:noProof/>
                <w:sz w:val="20"/>
              </w:rPr>
              <w:t>4.3.3 Havbruk</w:t>
            </w:r>
            <w:r w:rsidRPr="00C901BB">
              <w:rPr>
                <w:noProof/>
                <w:webHidden/>
                <w:sz w:val="20"/>
              </w:rPr>
              <w:tab/>
            </w:r>
            <w:r w:rsidRPr="00C901BB">
              <w:rPr>
                <w:noProof/>
                <w:webHidden/>
                <w:sz w:val="20"/>
              </w:rPr>
              <w:fldChar w:fldCharType="begin"/>
            </w:r>
            <w:r w:rsidRPr="00C901BB">
              <w:rPr>
                <w:noProof/>
                <w:webHidden/>
                <w:sz w:val="20"/>
              </w:rPr>
              <w:instrText xml:space="preserve"> PAGEREF _Toc529981909 \h </w:instrText>
            </w:r>
            <w:r w:rsidRPr="00C901BB">
              <w:rPr>
                <w:noProof/>
                <w:webHidden/>
                <w:sz w:val="20"/>
              </w:rPr>
            </w:r>
            <w:r w:rsidRPr="00C901BB">
              <w:rPr>
                <w:noProof/>
                <w:webHidden/>
                <w:sz w:val="20"/>
              </w:rPr>
              <w:fldChar w:fldCharType="separate"/>
            </w:r>
            <w:r w:rsidR="00C901BB">
              <w:rPr>
                <w:noProof/>
                <w:webHidden/>
                <w:sz w:val="20"/>
              </w:rPr>
              <w:t>8</w:t>
            </w:r>
            <w:r w:rsidRPr="00C901BB">
              <w:rPr>
                <w:noProof/>
                <w:webHidden/>
                <w:sz w:val="20"/>
              </w:rPr>
              <w:fldChar w:fldCharType="end"/>
            </w:r>
          </w:hyperlink>
        </w:p>
        <w:p w14:paraId="5B094997" w14:textId="77777777" w:rsidR="00962F31" w:rsidRPr="00C901BB" w:rsidRDefault="00962F31">
          <w:pPr>
            <w:pStyle w:val="TOC3"/>
            <w:tabs>
              <w:tab w:val="right" w:leader="dot" w:pos="9062"/>
            </w:tabs>
            <w:rPr>
              <w:rFonts w:eastAsiaTheme="minorEastAsia"/>
              <w:noProof/>
              <w:sz w:val="18"/>
              <w:szCs w:val="22"/>
              <w:lang w:eastAsia="nb-NO"/>
            </w:rPr>
          </w:pPr>
          <w:hyperlink w:anchor="_Toc529981910" w:history="1">
            <w:r w:rsidRPr="00C901BB">
              <w:rPr>
                <w:rStyle w:val="Hyperlink"/>
                <w:noProof/>
                <w:sz w:val="20"/>
              </w:rPr>
              <w:t>4.3.4 Industri</w:t>
            </w:r>
            <w:r w:rsidRPr="00C901BB">
              <w:rPr>
                <w:noProof/>
                <w:webHidden/>
                <w:sz w:val="20"/>
              </w:rPr>
              <w:tab/>
            </w:r>
            <w:r w:rsidRPr="00C901BB">
              <w:rPr>
                <w:noProof/>
                <w:webHidden/>
                <w:sz w:val="20"/>
              </w:rPr>
              <w:fldChar w:fldCharType="begin"/>
            </w:r>
            <w:r w:rsidRPr="00C901BB">
              <w:rPr>
                <w:noProof/>
                <w:webHidden/>
                <w:sz w:val="20"/>
              </w:rPr>
              <w:instrText xml:space="preserve"> PAGEREF _Toc529981910 \h </w:instrText>
            </w:r>
            <w:r w:rsidRPr="00C901BB">
              <w:rPr>
                <w:noProof/>
                <w:webHidden/>
                <w:sz w:val="20"/>
              </w:rPr>
            </w:r>
            <w:r w:rsidRPr="00C901BB">
              <w:rPr>
                <w:noProof/>
                <w:webHidden/>
                <w:sz w:val="20"/>
              </w:rPr>
              <w:fldChar w:fldCharType="separate"/>
            </w:r>
            <w:r w:rsidR="00C901BB">
              <w:rPr>
                <w:noProof/>
                <w:webHidden/>
                <w:sz w:val="20"/>
              </w:rPr>
              <w:t>8</w:t>
            </w:r>
            <w:r w:rsidRPr="00C901BB">
              <w:rPr>
                <w:noProof/>
                <w:webHidden/>
                <w:sz w:val="20"/>
              </w:rPr>
              <w:fldChar w:fldCharType="end"/>
            </w:r>
          </w:hyperlink>
        </w:p>
        <w:p w14:paraId="0E590039" w14:textId="77777777" w:rsidR="00962F31" w:rsidRPr="00C901BB" w:rsidRDefault="00962F31">
          <w:pPr>
            <w:pStyle w:val="TOC3"/>
            <w:tabs>
              <w:tab w:val="right" w:leader="dot" w:pos="9062"/>
            </w:tabs>
            <w:rPr>
              <w:rFonts w:eastAsiaTheme="minorEastAsia"/>
              <w:noProof/>
              <w:sz w:val="18"/>
              <w:szCs w:val="22"/>
              <w:lang w:eastAsia="nb-NO"/>
            </w:rPr>
          </w:pPr>
          <w:hyperlink w:anchor="_Toc529981911" w:history="1">
            <w:r w:rsidRPr="00C901BB">
              <w:rPr>
                <w:rStyle w:val="Hyperlink"/>
                <w:noProof/>
                <w:sz w:val="20"/>
              </w:rPr>
              <w:t>4.3.5 Reiseliv</w:t>
            </w:r>
            <w:r w:rsidRPr="00C901BB">
              <w:rPr>
                <w:noProof/>
                <w:webHidden/>
                <w:sz w:val="20"/>
              </w:rPr>
              <w:tab/>
            </w:r>
            <w:r w:rsidRPr="00C901BB">
              <w:rPr>
                <w:noProof/>
                <w:webHidden/>
                <w:sz w:val="20"/>
              </w:rPr>
              <w:fldChar w:fldCharType="begin"/>
            </w:r>
            <w:r w:rsidRPr="00C901BB">
              <w:rPr>
                <w:noProof/>
                <w:webHidden/>
                <w:sz w:val="20"/>
              </w:rPr>
              <w:instrText xml:space="preserve"> PAGEREF _Toc529981911 \h </w:instrText>
            </w:r>
            <w:r w:rsidRPr="00C901BB">
              <w:rPr>
                <w:noProof/>
                <w:webHidden/>
                <w:sz w:val="20"/>
              </w:rPr>
            </w:r>
            <w:r w:rsidRPr="00C901BB">
              <w:rPr>
                <w:noProof/>
                <w:webHidden/>
                <w:sz w:val="20"/>
              </w:rPr>
              <w:fldChar w:fldCharType="separate"/>
            </w:r>
            <w:r w:rsidR="00C901BB">
              <w:rPr>
                <w:noProof/>
                <w:webHidden/>
                <w:sz w:val="20"/>
              </w:rPr>
              <w:t>8</w:t>
            </w:r>
            <w:r w:rsidRPr="00C901BB">
              <w:rPr>
                <w:noProof/>
                <w:webHidden/>
                <w:sz w:val="20"/>
              </w:rPr>
              <w:fldChar w:fldCharType="end"/>
            </w:r>
          </w:hyperlink>
        </w:p>
        <w:p w14:paraId="076A406F" w14:textId="77777777" w:rsidR="00962F31" w:rsidRPr="00C901BB" w:rsidRDefault="00962F31">
          <w:pPr>
            <w:pStyle w:val="TOC1"/>
            <w:tabs>
              <w:tab w:val="right" w:leader="dot" w:pos="9062"/>
            </w:tabs>
            <w:rPr>
              <w:rFonts w:eastAsiaTheme="minorEastAsia"/>
              <w:noProof/>
              <w:sz w:val="18"/>
              <w:szCs w:val="22"/>
              <w:lang w:eastAsia="nb-NO"/>
            </w:rPr>
          </w:pPr>
          <w:hyperlink w:anchor="_Toc529981912" w:history="1">
            <w:r w:rsidRPr="00C901BB">
              <w:rPr>
                <w:rStyle w:val="Hyperlink"/>
                <w:noProof/>
                <w:sz w:val="20"/>
              </w:rPr>
              <w:t>Kapittel 5. Samferdsel</w:t>
            </w:r>
            <w:r w:rsidRPr="00C901BB">
              <w:rPr>
                <w:noProof/>
                <w:webHidden/>
                <w:sz w:val="20"/>
              </w:rPr>
              <w:tab/>
            </w:r>
            <w:r w:rsidRPr="00C901BB">
              <w:rPr>
                <w:noProof/>
                <w:webHidden/>
                <w:sz w:val="20"/>
              </w:rPr>
              <w:fldChar w:fldCharType="begin"/>
            </w:r>
            <w:r w:rsidRPr="00C901BB">
              <w:rPr>
                <w:noProof/>
                <w:webHidden/>
                <w:sz w:val="20"/>
              </w:rPr>
              <w:instrText xml:space="preserve"> PAGEREF _Toc529981912 \h </w:instrText>
            </w:r>
            <w:r w:rsidRPr="00C901BB">
              <w:rPr>
                <w:noProof/>
                <w:webHidden/>
                <w:sz w:val="20"/>
              </w:rPr>
            </w:r>
            <w:r w:rsidRPr="00C901BB">
              <w:rPr>
                <w:noProof/>
                <w:webHidden/>
                <w:sz w:val="20"/>
              </w:rPr>
              <w:fldChar w:fldCharType="separate"/>
            </w:r>
            <w:r w:rsidR="00C901BB">
              <w:rPr>
                <w:noProof/>
                <w:webHidden/>
                <w:sz w:val="20"/>
              </w:rPr>
              <w:t>8</w:t>
            </w:r>
            <w:r w:rsidRPr="00C901BB">
              <w:rPr>
                <w:noProof/>
                <w:webHidden/>
                <w:sz w:val="20"/>
              </w:rPr>
              <w:fldChar w:fldCharType="end"/>
            </w:r>
          </w:hyperlink>
        </w:p>
        <w:p w14:paraId="12369EDF" w14:textId="77777777" w:rsidR="00962F31" w:rsidRPr="00C901BB" w:rsidRDefault="00962F31">
          <w:pPr>
            <w:pStyle w:val="TOC2"/>
            <w:tabs>
              <w:tab w:val="right" w:leader="dot" w:pos="9062"/>
            </w:tabs>
            <w:rPr>
              <w:rFonts w:eastAsiaTheme="minorEastAsia"/>
              <w:noProof/>
              <w:sz w:val="18"/>
              <w:szCs w:val="22"/>
              <w:lang w:eastAsia="nb-NO"/>
            </w:rPr>
          </w:pPr>
          <w:hyperlink w:anchor="_Toc529981913" w:history="1">
            <w:r w:rsidRPr="00C901BB">
              <w:rPr>
                <w:rStyle w:val="Hyperlink"/>
                <w:rFonts w:eastAsia="SymbolMT"/>
                <w:noProof/>
                <w:sz w:val="20"/>
              </w:rPr>
              <w:t>5.1 Kollektivsatsing, gang og sykkel</w:t>
            </w:r>
            <w:r w:rsidRPr="00C901BB">
              <w:rPr>
                <w:noProof/>
                <w:webHidden/>
                <w:sz w:val="20"/>
              </w:rPr>
              <w:tab/>
            </w:r>
            <w:r w:rsidRPr="00C901BB">
              <w:rPr>
                <w:noProof/>
                <w:webHidden/>
                <w:sz w:val="20"/>
              </w:rPr>
              <w:fldChar w:fldCharType="begin"/>
            </w:r>
            <w:r w:rsidRPr="00C901BB">
              <w:rPr>
                <w:noProof/>
                <w:webHidden/>
                <w:sz w:val="20"/>
              </w:rPr>
              <w:instrText xml:space="preserve"> PAGEREF _Toc529981913 \h </w:instrText>
            </w:r>
            <w:r w:rsidRPr="00C901BB">
              <w:rPr>
                <w:noProof/>
                <w:webHidden/>
                <w:sz w:val="20"/>
              </w:rPr>
            </w:r>
            <w:r w:rsidRPr="00C901BB">
              <w:rPr>
                <w:noProof/>
                <w:webHidden/>
                <w:sz w:val="20"/>
              </w:rPr>
              <w:fldChar w:fldCharType="separate"/>
            </w:r>
            <w:r w:rsidR="00C901BB">
              <w:rPr>
                <w:noProof/>
                <w:webHidden/>
                <w:sz w:val="20"/>
              </w:rPr>
              <w:t>9</w:t>
            </w:r>
            <w:r w:rsidRPr="00C901BB">
              <w:rPr>
                <w:noProof/>
                <w:webHidden/>
                <w:sz w:val="20"/>
              </w:rPr>
              <w:fldChar w:fldCharType="end"/>
            </w:r>
          </w:hyperlink>
        </w:p>
        <w:p w14:paraId="54797B7F" w14:textId="77777777" w:rsidR="00962F31" w:rsidRPr="00C901BB" w:rsidRDefault="00962F31">
          <w:pPr>
            <w:pStyle w:val="TOC2"/>
            <w:tabs>
              <w:tab w:val="right" w:leader="dot" w:pos="9062"/>
            </w:tabs>
            <w:rPr>
              <w:rFonts w:eastAsiaTheme="minorEastAsia"/>
              <w:noProof/>
              <w:sz w:val="18"/>
              <w:szCs w:val="22"/>
              <w:lang w:eastAsia="nb-NO"/>
            </w:rPr>
          </w:pPr>
          <w:hyperlink w:anchor="_Toc529981914" w:history="1">
            <w:r w:rsidRPr="00C901BB">
              <w:rPr>
                <w:rStyle w:val="Hyperlink"/>
                <w:rFonts w:eastAsia="SymbolMT"/>
                <w:noProof/>
                <w:sz w:val="20"/>
              </w:rPr>
              <w:t>5.2 Ungdomskort</w:t>
            </w:r>
            <w:r w:rsidRPr="00C901BB">
              <w:rPr>
                <w:noProof/>
                <w:webHidden/>
                <w:sz w:val="20"/>
              </w:rPr>
              <w:tab/>
            </w:r>
            <w:r w:rsidRPr="00C901BB">
              <w:rPr>
                <w:noProof/>
                <w:webHidden/>
                <w:sz w:val="20"/>
              </w:rPr>
              <w:fldChar w:fldCharType="begin"/>
            </w:r>
            <w:r w:rsidRPr="00C901BB">
              <w:rPr>
                <w:noProof/>
                <w:webHidden/>
                <w:sz w:val="20"/>
              </w:rPr>
              <w:instrText xml:space="preserve"> PAGEREF _Toc529981914 \h </w:instrText>
            </w:r>
            <w:r w:rsidRPr="00C901BB">
              <w:rPr>
                <w:noProof/>
                <w:webHidden/>
                <w:sz w:val="20"/>
              </w:rPr>
            </w:r>
            <w:r w:rsidRPr="00C901BB">
              <w:rPr>
                <w:noProof/>
                <w:webHidden/>
                <w:sz w:val="20"/>
              </w:rPr>
              <w:fldChar w:fldCharType="separate"/>
            </w:r>
            <w:r w:rsidR="00C901BB">
              <w:rPr>
                <w:noProof/>
                <w:webHidden/>
                <w:sz w:val="20"/>
              </w:rPr>
              <w:t>9</w:t>
            </w:r>
            <w:r w:rsidRPr="00C901BB">
              <w:rPr>
                <w:noProof/>
                <w:webHidden/>
                <w:sz w:val="20"/>
              </w:rPr>
              <w:fldChar w:fldCharType="end"/>
            </w:r>
          </w:hyperlink>
        </w:p>
        <w:p w14:paraId="5383909A" w14:textId="77777777" w:rsidR="00962F31" w:rsidRPr="00C901BB" w:rsidRDefault="00962F31">
          <w:pPr>
            <w:pStyle w:val="TOC2"/>
            <w:tabs>
              <w:tab w:val="right" w:leader="dot" w:pos="9062"/>
            </w:tabs>
            <w:rPr>
              <w:rFonts w:eastAsiaTheme="minorEastAsia"/>
              <w:noProof/>
              <w:sz w:val="18"/>
              <w:szCs w:val="22"/>
              <w:lang w:eastAsia="nb-NO"/>
            </w:rPr>
          </w:pPr>
          <w:hyperlink w:anchor="_Toc529981915" w:history="1">
            <w:r w:rsidRPr="00C901BB">
              <w:rPr>
                <w:rStyle w:val="Hyperlink"/>
                <w:rFonts w:eastAsia="SymbolMT"/>
                <w:noProof/>
                <w:sz w:val="20"/>
              </w:rPr>
              <w:t>5.3 Ferger og båtruter</w:t>
            </w:r>
            <w:r w:rsidRPr="00C901BB">
              <w:rPr>
                <w:noProof/>
                <w:webHidden/>
                <w:sz w:val="20"/>
              </w:rPr>
              <w:tab/>
            </w:r>
            <w:r w:rsidRPr="00C901BB">
              <w:rPr>
                <w:noProof/>
                <w:webHidden/>
                <w:sz w:val="20"/>
              </w:rPr>
              <w:fldChar w:fldCharType="begin"/>
            </w:r>
            <w:r w:rsidRPr="00C901BB">
              <w:rPr>
                <w:noProof/>
                <w:webHidden/>
                <w:sz w:val="20"/>
              </w:rPr>
              <w:instrText xml:space="preserve"> PAGEREF _Toc529981915 \h </w:instrText>
            </w:r>
            <w:r w:rsidRPr="00C901BB">
              <w:rPr>
                <w:noProof/>
                <w:webHidden/>
                <w:sz w:val="20"/>
              </w:rPr>
            </w:r>
            <w:r w:rsidRPr="00C901BB">
              <w:rPr>
                <w:noProof/>
                <w:webHidden/>
                <w:sz w:val="20"/>
              </w:rPr>
              <w:fldChar w:fldCharType="separate"/>
            </w:r>
            <w:r w:rsidR="00C901BB">
              <w:rPr>
                <w:noProof/>
                <w:webHidden/>
                <w:sz w:val="20"/>
              </w:rPr>
              <w:t>9</w:t>
            </w:r>
            <w:r w:rsidRPr="00C901BB">
              <w:rPr>
                <w:noProof/>
                <w:webHidden/>
                <w:sz w:val="20"/>
              </w:rPr>
              <w:fldChar w:fldCharType="end"/>
            </w:r>
          </w:hyperlink>
        </w:p>
        <w:p w14:paraId="794F3923" w14:textId="77777777" w:rsidR="00962F31" w:rsidRPr="00C901BB" w:rsidRDefault="00962F31">
          <w:pPr>
            <w:pStyle w:val="TOC2"/>
            <w:tabs>
              <w:tab w:val="right" w:leader="dot" w:pos="9062"/>
            </w:tabs>
            <w:rPr>
              <w:rFonts w:eastAsiaTheme="minorEastAsia"/>
              <w:noProof/>
              <w:sz w:val="18"/>
              <w:szCs w:val="22"/>
              <w:lang w:eastAsia="nb-NO"/>
            </w:rPr>
          </w:pPr>
          <w:hyperlink w:anchor="_Toc529981916" w:history="1">
            <w:r w:rsidRPr="00C901BB">
              <w:rPr>
                <w:rStyle w:val="Hyperlink"/>
                <w:noProof/>
                <w:sz w:val="20"/>
              </w:rPr>
              <w:t>5.4 Vei og bane</w:t>
            </w:r>
            <w:r w:rsidRPr="00C901BB">
              <w:rPr>
                <w:noProof/>
                <w:webHidden/>
                <w:sz w:val="20"/>
              </w:rPr>
              <w:tab/>
            </w:r>
            <w:r w:rsidRPr="00C901BB">
              <w:rPr>
                <w:noProof/>
                <w:webHidden/>
                <w:sz w:val="20"/>
              </w:rPr>
              <w:fldChar w:fldCharType="begin"/>
            </w:r>
            <w:r w:rsidRPr="00C901BB">
              <w:rPr>
                <w:noProof/>
                <w:webHidden/>
                <w:sz w:val="20"/>
              </w:rPr>
              <w:instrText xml:space="preserve"> PAGEREF _Toc529981916 \h </w:instrText>
            </w:r>
            <w:r w:rsidRPr="00C901BB">
              <w:rPr>
                <w:noProof/>
                <w:webHidden/>
                <w:sz w:val="20"/>
              </w:rPr>
            </w:r>
            <w:r w:rsidRPr="00C901BB">
              <w:rPr>
                <w:noProof/>
                <w:webHidden/>
                <w:sz w:val="20"/>
              </w:rPr>
              <w:fldChar w:fldCharType="separate"/>
            </w:r>
            <w:r w:rsidR="00C901BB">
              <w:rPr>
                <w:noProof/>
                <w:webHidden/>
                <w:sz w:val="20"/>
              </w:rPr>
              <w:t>10</w:t>
            </w:r>
            <w:r w:rsidRPr="00C901BB">
              <w:rPr>
                <w:noProof/>
                <w:webHidden/>
                <w:sz w:val="20"/>
              </w:rPr>
              <w:fldChar w:fldCharType="end"/>
            </w:r>
          </w:hyperlink>
        </w:p>
        <w:p w14:paraId="6F4FE1B5" w14:textId="77777777" w:rsidR="00962F31" w:rsidRPr="00C901BB" w:rsidRDefault="00962F31">
          <w:pPr>
            <w:pStyle w:val="TOC2"/>
            <w:tabs>
              <w:tab w:val="right" w:leader="dot" w:pos="9062"/>
            </w:tabs>
            <w:rPr>
              <w:rFonts w:eastAsiaTheme="minorEastAsia"/>
              <w:noProof/>
              <w:sz w:val="18"/>
              <w:szCs w:val="22"/>
              <w:lang w:eastAsia="nb-NO"/>
            </w:rPr>
          </w:pPr>
          <w:hyperlink w:anchor="_Toc529981917" w:history="1">
            <w:r w:rsidRPr="00C901BB">
              <w:rPr>
                <w:rStyle w:val="Hyperlink"/>
                <w:noProof/>
                <w:sz w:val="20"/>
              </w:rPr>
              <w:t>5.6 Luftfart</w:t>
            </w:r>
            <w:r w:rsidRPr="00C901BB">
              <w:rPr>
                <w:noProof/>
                <w:webHidden/>
                <w:sz w:val="20"/>
              </w:rPr>
              <w:tab/>
            </w:r>
            <w:r w:rsidRPr="00C901BB">
              <w:rPr>
                <w:noProof/>
                <w:webHidden/>
                <w:sz w:val="20"/>
              </w:rPr>
              <w:fldChar w:fldCharType="begin"/>
            </w:r>
            <w:r w:rsidRPr="00C901BB">
              <w:rPr>
                <w:noProof/>
                <w:webHidden/>
                <w:sz w:val="20"/>
              </w:rPr>
              <w:instrText xml:space="preserve"> PAGEREF _Toc529981917 \h </w:instrText>
            </w:r>
            <w:r w:rsidRPr="00C901BB">
              <w:rPr>
                <w:noProof/>
                <w:webHidden/>
                <w:sz w:val="20"/>
              </w:rPr>
            </w:r>
            <w:r w:rsidRPr="00C901BB">
              <w:rPr>
                <w:noProof/>
                <w:webHidden/>
                <w:sz w:val="20"/>
              </w:rPr>
              <w:fldChar w:fldCharType="separate"/>
            </w:r>
            <w:r w:rsidR="00C901BB">
              <w:rPr>
                <w:noProof/>
                <w:webHidden/>
                <w:sz w:val="20"/>
              </w:rPr>
              <w:t>10</w:t>
            </w:r>
            <w:r w:rsidRPr="00C901BB">
              <w:rPr>
                <w:noProof/>
                <w:webHidden/>
                <w:sz w:val="20"/>
              </w:rPr>
              <w:fldChar w:fldCharType="end"/>
            </w:r>
          </w:hyperlink>
        </w:p>
        <w:p w14:paraId="6692CF78" w14:textId="77777777" w:rsidR="00962F31" w:rsidRPr="00C901BB" w:rsidRDefault="00962F31">
          <w:pPr>
            <w:pStyle w:val="TOC1"/>
            <w:tabs>
              <w:tab w:val="right" w:leader="dot" w:pos="9062"/>
            </w:tabs>
            <w:rPr>
              <w:rFonts w:eastAsiaTheme="minorEastAsia"/>
              <w:noProof/>
              <w:sz w:val="18"/>
              <w:szCs w:val="22"/>
              <w:lang w:eastAsia="nb-NO"/>
            </w:rPr>
          </w:pPr>
          <w:hyperlink w:anchor="_Toc529981918" w:history="1">
            <w:r w:rsidRPr="00C901BB">
              <w:rPr>
                <w:rStyle w:val="Hyperlink"/>
                <w:noProof/>
                <w:sz w:val="20"/>
              </w:rPr>
              <w:t>Kapittel 6. Gode liv i Nordland</w:t>
            </w:r>
            <w:r w:rsidRPr="00C901BB">
              <w:rPr>
                <w:noProof/>
                <w:webHidden/>
                <w:sz w:val="20"/>
              </w:rPr>
              <w:tab/>
            </w:r>
            <w:r w:rsidRPr="00C901BB">
              <w:rPr>
                <w:noProof/>
                <w:webHidden/>
                <w:sz w:val="20"/>
              </w:rPr>
              <w:fldChar w:fldCharType="begin"/>
            </w:r>
            <w:r w:rsidRPr="00C901BB">
              <w:rPr>
                <w:noProof/>
                <w:webHidden/>
                <w:sz w:val="20"/>
              </w:rPr>
              <w:instrText xml:space="preserve"> PAGEREF _Toc529981918 \h </w:instrText>
            </w:r>
            <w:r w:rsidRPr="00C901BB">
              <w:rPr>
                <w:noProof/>
                <w:webHidden/>
                <w:sz w:val="20"/>
              </w:rPr>
            </w:r>
            <w:r w:rsidRPr="00C901BB">
              <w:rPr>
                <w:noProof/>
                <w:webHidden/>
                <w:sz w:val="20"/>
              </w:rPr>
              <w:fldChar w:fldCharType="separate"/>
            </w:r>
            <w:r w:rsidR="00C901BB">
              <w:rPr>
                <w:noProof/>
                <w:webHidden/>
                <w:sz w:val="20"/>
              </w:rPr>
              <w:t>10</w:t>
            </w:r>
            <w:r w:rsidRPr="00C901BB">
              <w:rPr>
                <w:noProof/>
                <w:webHidden/>
                <w:sz w:val="20"/>
              </w:rPr>
              <w:fldChar w:fldCharType="end"/>
            </w:r>
          </w:hyperlink>
        </w:p>
        <w:p w14:paraId="292E0C08" w14:textId="77777777" w:rsidR="00962F31" w:rsidRPr="00C901BB" w:rsidRDefault="00962F31">
          <w:pPr>
            <w:pStyle w:val="TOC2"/>
            <w:tabs>
              <w:tab w:val="right" w:leader="dot" w:pos="9062"/>
            </w:tabs>
            <w:rPr>
              <w:rFonts w:eastAsiaTheme="minorEastAsia"/>
              <w:noProof/>
              <w:sz w:val="18"/>
              <w:szCs w:val="22"/>
              <w:lang w:eastAsia="nb-NO"/>
            </w:rPr>
          </w:pPr>
          <w:hyperlink w:anchor="_Toc529981919" w:history="1">
            <w:r w:rsidRPr="00C901BB">
              <w:rPr>
                <w:rStyle w:val="Hyperlink"/>
                <w:noProof/>
                <w:sz w:val="20"/>
              </w:rPr>
              <w:t>6.1 Kultur</w:t>
            </w:r>
            <w:r w:rsidRPr="00C901BB">
              <w:rPr>
                <w:noProof/>
                <w:webHidden/>
                <w:sz w:val="20"/>
              </w:rPr>
              <w:tab/>
            </w:r>
            <w:r w:rsidRPr="00C901BB">
              <w:rPr>
                <w:noProof/>
                <w:webHidden/>
                <w:sz w:val="20"/>
              </w:rPr>
              <w:fldChar w:fldCharType="begin"/>
            </w:r>
            <w:r w:rsidRPr="00C901BB">
              <w:rPr>
                <w:noProof/>
                <w:webHidden/>
                <w:sz w:val="20"/>
              </w:rPr>
              <w:instrText xml:space="preserve"> PAGEREF _Toc529981919 \h </w:instrText>
            </w:r>
            <w:r w:rsidRPr="00C901BB">
              <w:rPr>
                <w:noProof/>
                <w:webHidden/>
                <w:sz w:val="20"/>
              </w:rPr>
            </w:r>
            <w:r w:rsidRPr="00C901BB">
              <w:rPr>
                <w:noProof/>
                <w:webHidden/>
                <w:sz w:val="20"/>
              </w:rPr>
              <w:fldChar w:fldCharType="separate"/>
            </w:r>
            <w:r w:rsidR="00C901BB">
              <w:rPr>
                <w:noProof/>
                <w:webHidden/>
                <w:sz w:val="20"/>
              </w:rPr>
              <w:t>11</w:t>
            </w:r>
            <w:r w:rsidRPr="00C901BB">
              <w:rPr>
                <w:noProof/>
                <w:webHidden/>
                <w:sz w:val="20"/>
              </w:rPr>
              <w:fldChar w:fldCharType="end"/>
            </w:r>
          </w:hyperlink>
        </w:p>
        <w:p w14:paraId="669055C9" w14:textId="77777777" w:rsidR="00962F31" w:rsidRPr="00C901BB" w:rsidRDefault="00962F31">
          <w:pPr>
            <w:pStyle w:val="TOC2"/>
            <w:tabs>
              <w:tab w:val="right" w:leader="dot" w:pos="9062"/>
            </w:tabs>
            <w:rPr>
              <w:rFonts w:eastAsiaTheme="minorEastAsia"/>
              <w:noProof/>
              <w:sz w:val="18"/>
              <w:szCs w:val="22"/>
              <w:lang w:eastAsia="nb-NO"/>
            </w:rPr>
          </w:pPr>
          <w:hyperlink w:anchor="_Toc529981920" w:history="1">
            <w:r w:rsidRPr="00C901BB">
              <w:rPr>
                <w:rStyle w:val="Hyperlink"/>
                <w:noProof/>
                <w:sz w:val="20"/>
              </w:rPr>
              <w:t>6.2 Tannhelse</w:t>
            </w:r>
            <w:r w:rsidRPr="00C901BB">
              <w:rPr>
                <w:noProof/>
                <w:webHidden/>
                <w:sz w:val="20"/>
              </w:rPr>
              <w:tab/>
            </w:r>
            <w:r w:rsidRPr="00C901BB">
              <w:rPr>
                <w:noProof/>
                <w:webHidden/>
                <w:sz w:val="20"/>
              </w:rPr>
              <w:fldChar w:fldCharType="begin"/>
            </w:r>
            <w:r w:rsidRPr="00C901BB">
              <w:rPr>
                <w:noProof/>
                <w:webHidden/>
                <w:sz w:val="20"/>
              </w:rPr>
              <w:instrText xml:space="preserve"> PAGEREF _Toc529981920 \h </w:instrText>
            </w:r>
            <w:r w:rsidRPr="00C901BB">
              <w:rPr>
                <w:noProof/>
                <w:webHidden/>
                <w:sz w:val="20"/>
              </w:rPr>
            </w:r>
            <w:r w:rsidRPr="00C901BB">
              <w:rPr>
                <w:noProof/>
                <w:webHidden/>
                <w:sz w:val="20"/>
              </w:rPr>
              <w:fldChar w:fldCharType="separate"/>
            </w:r>
            <w:r w:rsidR="00C901BB">
              <w:rPr>
                <w:noProof/>
                <w:webHidden/>
                <w:sz w:val="20"/>
              </w:rPr>
              <w:t>11</w:t>
            </w:r>
            <w:r w:rsidRPr="00C901BB">
              <w:rPr>
                <w:noProof/>
                <w:webHidden/>
                <w:sz w:val="20"/>
              </w:rPr>
              <w:fldChar w:fldCharType="end"/>
            </w:r>
          </w:hyperlink>
        </w:p>
        <w:p w14:paraId="4A37F9C7" w14:textId="77777777" w:rsidR="00962F31" w:rsidRPr="00C901BB" w:rsidRDefault="00962F31">
          <w:pPr>
            <w:pStyle w:val="TOC2"/>
            <w:tabs>
              <w:tab w:val="right" w:leader="dot" w:pos="9062"/>
            </w:tabs>
            <w:rPr>
              <w:rFonts w:eastAsiaTheme="minorEastAsia"/>
              <w:noProof/>
              <w:sz w:val="18"/>
              <w:szCs w:val="22"/>
              <w:lang w:eastAsia="nb-NO"/>
            </w:rPr>
          </w:pPr>
          <w:hyperlink w:anchor="_Toc529981921" w:history="1">
            <w:r w:rsidRPr="00C901BB">
              <w:rPr>
                <w:rStyle w:val="Hyperlink"/>
                <w:noProof/>
                <w:sz w:val="20"/>
              </w:rPr>
              <w:t>6.3 Folkehelse</w:t>
            </w:r>
            <w:r w:rsidRPr="00C901BB">
              <w:rPr>
                <w:noProof/>
                <w:webHidden/>
                <w:sz w:val="20"/>
              </w:rPr>
              <w:tab/>
            </w:r>
            <w:r w:rsidRPr="00C901BB">
              <w:rPr>
                <w:noProof/>
                <w:webHidden/>
                <w:sz w:val="20"/>
              </w:rPr>
              <w:fldChar w:fldCharType="begin"/>
            </w:r>
            <w:r w:rsidRPr="00C901BB">
              <w:rPr>
                <w:noProof/>
                <w:webHidden/>
                <w:sz w:val="20"/>
              </w:rPr>
              <w:instrText xml:space="preserve"> PAGEREF _Toc529981921 \h </w:instrText>
            </w:r>
            <w:r w:rsidRPr="00C901BB">
              <w:rPr>
                <w:noProof/>
                <w:webHidden/>
                <w:sz w:val="20"/>
              </w:rPr>
            </w:r>
            <w:r w:rsidRPr="00C901BB">
              <w:rPr>
                <w:noProof/>
                <w:webHidden/>
                <w:sz w:val="20"/>
              </w:rPr>
              <w:fldChar w:fldCharType="separate"/>
            </w:r>
            <w:r w:rsidR="00C901BB">
              <w:rPr>
                <w:noProof/>
                <w:webHidden/>
                <w:sz w:val="20"/>
              </w:rPr>
              <w:t>12</w:t>
            </w:r>
            <w:r w:rsidRPr="00C901BB">
              <w:rPr>
                <w:noProof/>
                <w:webHidden/>
                <w:sz w:val="20"/>
              </w:rPr>
              <w:fldChar w:fldCharType="end"/>
            </w:r>
          </w:hyperlink>
        </w:p>
        <w:p w14:paraId="60762780" w14:textId="77777777" w:rsidR="00962F31" w:rsidRPr="00C901BB" w:rsidRDefault="00962F31">
          <w:pPr>
            <w:pStyle w:val="TOC2"/>
            <w:tabs>
              <w:tab w:val="right" w:leader="dot" w:pos="9062"/>
            </w:tabs>
            <w:rPr>
              <w:rFonts w:eastAsiaTheme="minorEastAsia"/>
              <w:noProof/>
              <w:sz w:val="18"/>
              <w:szCs w:val="22"/>
              <w:lang w:eastAsia="nb-NO"/>
            </w:rPr>
          </w:pPr>
          <w:hyperlink w:anchor="_Toc529981922" w:history="1">
            <w:r w:rsidRPr="00C901BB">
              <w:rPr>
                <w:rStyle w:val="Hyperlink"/>
                <w:noProof/>
                <w:sz w:val="20"/>
              </w:rPr>
              <w:t>6.4 Innvandring som ressurs</w:t>
            </w:r>
            <w:r w:rsidRPr="00C901BB">
              <w:rPr>
                <w:noProof/>
                <w:webHidden/>
                <w:sz w:val="20"/>
              </w:rPr>
              <w:tab/>
            </w:r>
            <w:r w:rsidRPr="00C901BB">
              <w:rPr>
                <w:noProof/>
                <w:webHidden/>
                <w:sz w:val="20"/>
              </w:rPr>
              <w:fldChar w:fldCharType="begin"/>
            </w:r>
            <w:r w:rsidRPr="00C901BB">
              <w:rPr>
                <w:noProof/>
                <w:webHidden/>
                <w:sz w:val="20"/>
              </w:rPr>
              <w:instrText xml:space="preserve"> PAGEREF _Toc529981922 \h </w:instrText>
            </w:r>
            <w:r w:rsidRPr="00C901BB">
              <w:rPr>
                <w:noProof/>
                <w:webHidden/>
                <w:sz w:val="20"/>
              </w:rPr>
            </w:r>
            <w:r w:rsidRPr="00C901BB">
              <w:rPr>
                <w:noProof/>
                <w:webHidden/>
                <w:sz w:val="20"/>
              </w:rPr>
              <w:fldChar w:fldCharType="separate"/>
            </w:r>
            <w:r w:rsidR="00C901BB">
              <w:rPr>
                <w:noProof/>
                <w:webHidden/>
                <w:sz w:val="20"/>
              </w:rPr>
              <w:t>12</w:t>
            </w:r>
            <w:r w:rsidRPr="00C901BB">
              <w:rPr>
                <w:noProof/>
                <w:webHidden/>
                <w:sz w:val="20"/>
              </w:rPr>
              <w:fldChar w:fldCharType="end"/>
            </w:r>
          </w:hyperlink>
        </w:p>
        <w:p w14:paraId="2FD63C08" w14:textId="77777777" w:rsidR="00962F31" w:rsidRPr="00C901BB" w:rsidRDefault="00962F31">
          <w:pPr>
            <w:pStyle w:val="TOC2"/>
            <w:tabs>
              <w:tab w:val="right" w:leader="dot" w:pos="9062"/>
            </w:tabs>
            <w:rPr>
              <w:rFonts w:eastAsiaTheme="minorEastAsia"/>
              <w:noProof/>
              <w:sz w:val="18"/>
              <w:szCs w:val="22"/>
              <w:lang w:eastAsia="nb-NO"/>
            </w:rPr>
          </w:pPr>
          <w:hyperlink w:anchor="_Toc529981923" w:history="1">
            <w:r w:rsidRPr="00C901BB">
              <w:rPr>
                <w:rStyle w:val="Hyperlink"/>
                <w:noProof/>
                <w:sz w:val="20"/>
              </w:rPr>
              <w:t>6.5 Godt å bo i nord</w:t>
            </w:r>
            <w:r w:rsidRPr="00C901BB">
              <w:rPr>
                <w:noProof/>
                <w:webHidden/>
                <w:sz w:val="20"/>
              </w:rPr>
              <w:tab/>
            </w:r>
            <w:r w:rsidRPr="00C901BB">
              <w:rPr>
                <w:noProof/>
                <w:webHidden/>
                <w:sz w:val="20"/>
              </w:rPr>
              <w:fldChar w:fldCharType="begin"/>
            </w:r>
            <w:r w:rsidRPr="00C901BB">
              <w:rPr>
                <w:noProof/>
                <w:webHidden/>
                <w:sz w:val="20"/>
              </w:rPr>
              <w:instrText xml:space="preserve"> PAGEREF _Toc529981923 \h </w:instrText>
            </w:r>
            <w:r w:rsidRPr="00C901BB">
              <w:rPr>
                <w:noProof/>
                <w:webHidden/>
                <w:sz w:val="20"/>
              </w:rPr>
            </w:r>
            <w:r w:rsidRPr="00C901BB">
              <w:rPr>
                <w:noProof/>
                <w:webHidden/>
                <w:sz w:val="20"/>
              </w:rPr>
              <w:fldChar w:fldCharType="separate"/>
            </w:r>
            <w:r w:rsidR="00C901BB">
              <w:rPr>
                <w:noProof/>
                <w:webHidden/>
                <w:sz w:val="20"/>
              </w:rPr>
              <w:t>12</w:t>
            </w:r>
            <w:r w:rsidRPr="00C901BB">
              <w:rPr>
                <w:noProof/>
                <w:webHidden/>
                <w:sz w:val="20"/>
              </w:rPr>
              <w:fldChar w:fldCharType="end"/>
            </w:r>
          </w:hyperlink>
        </w:p>
        <w:p w14:paraId="1DC22FB0" w14:textId="164AF9CC" w:rsidR="00962F31" w:rsidRDefault="00962F31">
          <w:r w:rsidRPr="00C901BB">
            <w:rPr>
              <w:b/>
              <w:bCs/>
              <w:noProof/>
              <w:sz w:val="18"/>
            </w:rPr>
            <w:fldChar w:fldCharType="end"/>
          </w:r>
        </w:p>
      </w:sdtContent>
    </w:sdt>
    <w:p w14:paraId="32BFFFFC" w14:textId="77777777" w:rsidR="00C901BB" w:rsidRDefault="00C901BB" w:rsidP="000C00F7">
      <w:pPr>
        <w:pStyle w:val="Heading1"/>
        <w:sectPr w:rsidR="00C901BB" w:rsidSect="000C00F7">
          <w:footerReference w:type="default" r:id="rId8"/>
          <w:pgSz w:w="11906" w:h="16838"/>
          <w:pgMar w:top="1417" w:right="1417" w:bottom="1417" w:left="1417" w:header="708" w:footer="708" w:gutter="0"/>
          <w:pgNumType w:start="1"/>
          <w:cols w:space="708"/>
          <w:docGrid w:linePitch="360"/>
        </w:sectPr>
      </w:pPr>
      <w:bookmarkStart w:id="1" w:name="_Toc529981887"/>
    </w:p>
    <w:p w14:paraId="5093E73B" w14:textId="615270D8" w:rsidR="0089203E" w:rsidRDefault="00FE5C7B" w:rsidP="000C00F7">
      <w:pPr>
        <w:pStyle w:val="Heading1"/>
      </w:pPr>
      <w:r>
        <w:lastRenderedPageBreak/>
        <w:t xml:space="preserve">Kapittel 1. </w:t>
      </w:r>
      <w:r w:rsidR="0089203E">
        <w:t>På lag med framtida.</w:t>
      </w:r>
      <w:bookmarkEnd w:id="1"/>
      <w:r w:rsidR="0089203E">
        <w:t xml:space="preserve"> </w:t>
      </w:r>
    </w:p>
    <w:p w14:paraId="551A9933" w14:textId="77777777" w:rsidR="0089203E" w:rsidRDefault="0089203E" w:rsidP="004B0B45">
      <w:pPr>
        <w:spacing w:beforeLines="1" w:before="2" w:afterLines="1" w:after="2"/>
        <w:rPr>
          <w:rFonts w:ascii="Calibri" w:hAnsi="Calibri" w:cs="Times New Roman"/>
          <w:b/>
          <w:bCs/>
          <w:color w:val="333333"/>
        </w:rPr>
      </w:pPr>
    </w:p>
    <w:p w14:paraId="78742067" w14:textId="77777777" w:rsidR="004B0B45" w:rsidRPr="00341720" w:rsidRDefault="004B0B45" w:rsidP="00962F31">
      <w:pPr>
        <w:pStyle w:val="Heading2"/>
        <w:rPr>
          <w:rFonts w:ascii="Times" w:hAnsi="Times"/>
          <w:sz w:val="20"/>
          <w:szCs w:val="20"/>
        </w:rPr>
      </w:pPr>
      <w:bookmarkStart w:id="2" w:name="_Toc529981888"/>
      <w:r w:rsidRPr="00341720">
        <w:t xml:space="preserve">1.1 </w:t>
      </w:r>
      <w:r>
        <w:t>Sosialliberal politikk i Nordland</w:t>
      </w:r>
      <w:bookmarkEnd w:id="2"/>
      <w:r w:rsidRPr="00341720">
        <w:t xml:space="preserve"> </w:t>
      </w:r>
    </w:p>
    <w:p w14:paraId="1A0BF852" w14:textId="77777777" w:rsidR="00EF3940" w:rsidRDefault="00FE2E32" w:rsidP="004B0B45">
      <w:pPr>
        <w:spacing w:beforeLines="1" w:before="2" w:afterLines="1" w:after="2"/>
        <w:rPr>
          <w:rFonts w:ascii="Calibri" w:hAnsi="Calibri" w:cs="Times New Roman"/>
          <w:color w:val="333333"/>
        </w:rPr>
      </w:pPr>
      <w:r>
        <w:rPr>
          <w:rFonts w:ascii="Calibri" w:hAnsi="Calibri" w:cs="Times New Roman"/>
          <w:color w:val="333333"/>
        </w:rPr>
        <w:t xml:space="preserve">Attraktive lokalsamfunn, </w:t>
      </w:r>
      <w:r w:rsidR="00EF3940">
        <w:rPr>
          <w:rFonts w:ascii="Calibri" w:hAnsi="Calibri" w:cs="Times New Roman"/>
          <w:color w:val="333333"/>
        </w:rPr>
        <w:t xml:space="preserve">høy </w:t>
      </w:r>
      <w:r>
        <w:rPr>
          <w:rFonts w:ascii="Calibri" w:hAnsi="Calibri" w:cs="Times New Roman"/>
          <w:color w:val="333333"/>
        </w:rPr>
        <w:t xml:space="preserve">verdiskaping og </w:t>
      </w:r>
      <w:r w:rsidR="00EF3940">
        <w:rPr>
          <w:rFonts w:ascii="Calibri" w:hAnsi="Calibri" w:cs="Times New Roman"/>
          <w:color w:val="333333"/>
        </w:rPr>
        <w:t xml:space="preserve">god </w:t>
      </w:r>
      <w:r>
        <w:rPr>
          <w:rFonts w:ascii="Calibri" w:hAnsi="Calibri" w:cs="Times New Roman"/>
          <w:color w:val="333333"/>
        </w:rPr>
        <w:t>livskvalitet</w:t>
      </w:r>
      <w:r w:rsidR="00EF3940">
        <w:rPr>
          <w:rFonts w:ascii="Calibri" w:hAnsi="Calibri" w:cs="Times New Roman"/>
          <w:color w:val="333333"/>
        </w:rPr>
        <w:t xml:space="preserve"> gjør det godt å bo i Nordland. Men bedre er alltid mulig. Nordland scorer lavt på en del nasjonale statistikker, som vi må jobbe målrettet for å snu. Og vi trenger flere nordlendinger</w:t>
      </w:r>
      <w:r w:rsidR="00F15ECD">
        <w:rPr>
          <w:rFonts w:ascii="Calibri" w:hAnsi="Calibri" w:cs="Times New Roman"/>
          <w:color w:val="333333"/>
        </w:rPr>
        <w:t xml:space="preserve"> for</w:t>
      </w:r>
      <w:r w:rsidR="00EF3940">
        <w:rPr>
          <w:rFonts w:ascii="Calibri" w:hAnsi="Calibri" w:cs="Times New Roman"/>
          <w:color w:val="333333"/>
        </w:rPr>
        <w:t xml:space="preserve"> framtida. </w:t>
      </w:r>
      <w:r w:rsidR="00744384">
        <w:rPr>
          <w:rFonts w:ascii="Calibri" w:hAnsi="Calibri" w:cs="Times New Roman"/>
          <w:color w:val="333333"/>
        </w:rPr>
        <w:t>Det skal</w:t>
      </w:r>
      <w:r w:rsidR="00F15ECD">
        <w:rPr>
          <w:rFonts w:ascii="Calibri" w:hAnsi="Calibri" w:cs="Times New Roman"/>
          <w:color w:val="333333"/>
        </w:rPr>
        <w:t xml:space="preserve"> vi jobbe for!</w:t>
      </w:r>
    </w:p>
    <w:p w14:paraId="584220A7" w14:textId="77777777" w:rsidR="00EF3940" w:rsidRDefault="00EF3940" w:rsidP="004B0B45">
      <w:pPr>
        <w:spacing w:beforeLines="1" w:before="2" w:afterLines="1" w:after="2"/>
        <w:rPr>
          <w:rFonts w:ascii="Calibri" w:hAnsi="Calibri" w:cs="Times New Roman"/>
          <w:color w:val="333333"/>
        </w:rPr>
      </w:pPr>
    </w:p>
    <w:p w14:paraId="7BEB8FB7" w14:textId="77777777" w:rsidR="004B0B45" w:rsidRDefault="004B0B45" w:rsidP="004B0B45">
      <w:pPr>
        <w:spacing w:beforeLines="1" w:before="2" w:afterLines="1" w:after="2"/>
        <w:rPr>
          <w:rFonts w:ascii="Calibri" w:hAnsi="Calibri" w:cs="Times New Roman"/>
          <w:color w:val="333333"/>
        </w:rPr>
      </w:pPr>
      <w:r w:rsidRPr="00341720">
        <w:rPr>
          <w:rFonts w:ascii="Calibri" w:hAnsi="Calibri" w:cs="Times New Roman"/>
          <w:color w:val="333333"/>
        </w:rPr>
        <w:t>Venstre er det sosiallib</w:t>
      </w:r>
      <w:r>
        <w:rPr>
          <w:rFonts w:ascii="Calibri" w:hAnsi="Calibri" w:cs="Times New Roman"/>
          <w:color w:val="333333"/>
        </w:rPr>
        <w:t xml:space="preserve">erale partiet i Nordland. </w:t>
      </w:r>
      <w:r w:rsidR="00F15ECD">
        <w:rPr>
          <w:rFonts w:ascii="Calibri" w:hAnsi="Calibri" w:cs="Times New Roman"/>
          <w:color w:val="333333"/>
        </w:rPr>
        <w:t>Våre verdier</w:t>
      </w:r>
      <w:r w:rsidRPr="00341720">
        <w:rPr>
          <w:rFonts w:ascii="Calibri" w:hAnsi="Calibri" w:cs="Times New Roman"/>
          <w:color w:val="333333"/>
        </w:rPr>
        <w:t xml:space="preserve"> er frihet for den enkelte og ansvar for hverandre, fellesskapet og framtida. Enkeltmenneskets frihet til å utvikle evner og interesser og til å utfolde sin livslyst er grunnleggende.</w:t>
      </w:r>
      <w:r w:rsidR="003041FC">
        <w:rPr>
          <w:rFonts w:ascii="Calibri" w:hAnsi="Calibri" w:cs="Times New Roman"/>
          <w:color w:val="333333"/>
        </w:rPr>
        <w:t xml:space="preserve"> Frihet fra fattigdom og nød er avgjørende.</w:t>
      </w:r>
      <w:r w:rsidR="0030005D">
        <w:rPr>
          <w:rFonts w:ascii="Calibri" w:hAnsi="Calibri" w:cs="Times New Roman"/>
          <w:color w:val="333333"/>
        </w:rPr>
        <w:t xml:space="preserve"> </w:t>
      </w:r>
      <w:r w:rsidR="00F15ECD">
        <w:rPr>
          <w:rFonts w:ascii="Calibri" w:hAnsi="Calibri" w:cs="Times New Roman"/>
          <w:color w:val="333333"/>
        </w:rPr>
        <w:t>Tett knyttet til vår</w:t>
      </w:r>
      <w:r>
        <w:rPr>
          <w:rFonts w:ascii="Calibri" w:hAnsi="Calibri" w:cs="Times New Roman"/>
          <w:color w:val="333333"/>
        </w:rPr>
        <w:t xml:space="preserve"> frihet er vårt felles ansvar for hverandre og framtida.</w:t>
      </w:r>
      <w:r w:rsidR="0044228A">
        <w:rPr>
          <w:rFonts w:ascii="Calibri" w:hAnsi="Calibri" w:cs="Times New Roman"/>
          <w:color w:val="333333"/>
        </w:rPr>
        <w:t xml:space="preserve"> </w:t>
      </w:r>
    </w:p>
    <w:p w14:paraId="16F552A6" w14:textId="77777777" w:rsidR="00FE2E32" w:rsidRDefault="00FE2E32" w:rsidP="004B0B45">
      <w:pPr>
        <w:spacing w:beforeLines="1" w:before="2" w:afterLines="1" w:after="2"/>
        <w:rPr>
          <w:rFonts w:ascii="Calibri" w:hAnsi="Calibri" w:cs="Times New Roman"/>
          <w:color w:val="333333"/>
        </w:rPr>
      </w:pPr>
    </w:p>
    <w:p w14:paraId="5C7064D3" w14:textId="77777777" w:rsidR="004B0B45" w:rsidRDefault="004B0B45" w:rsidP="004B0B45">
      <w:pPr>
        <w:spacing w:beforeLines="1" w:before="2" w:afterLines="1" w:after="2"/>
        <w:rPr>
          <w:rFonts w:ascii="Calibri" w:hAnsi="Calibri" w:cs="Times New Roman"/>
          <w:color w:val="333333"/>
        </w:rPr>
      </w:pPr>
      <w:r w:rsidRPr="00341720">
        <w:rPr>
          <w:rFonts w:ascii="Calibri" w:hAnsi="Calibri" w:cs="Times New Roman"/>
          <w:color w:val="333333"/>
        </w:rPr>
        <w:t xml:space="preserve">Miljøhensyn </w:t>
      </w:r>
      <w:r w:rsidR="00F15ECD">
        <w:rPr>
          <w:rFonts w:ascii="Calibri" w:hAnsi="Calibri" w:cs="Times New Roman"/>
          <w:color w:val="333333"/>
        </w:rPr>
        <w:t>gjennomsyrer</w:t>
      </w:r>
      <w:r w:rsidRPr="00341720">
        <w:rPr>
          <w:rFonts w:ascii="Calibri" w:hAnsi="Calibri" w:cs="Times New Roman"/>
          <w:color w:val="333333"/>
        </w:rPr>
        <w:t xml:space="preserve"> Venstres politikk</w:t>
      </w:r>
      <w:r w:rsidR="00F15ECD">
        <w:rPr>
          <w:rFonts w:ascii="Calibri" w:hAnsi="Calibri" w:cs="Times New Roman"/>
          <w:color w:val="333333"/>
        </w:rPr>
        <w:t>. V</w:t>
      </w:r>
      <w:r w:rsidRPr="00341720">
        <w:rPr>
          <w:rFonts w:ascii="Calibri" w:hAnsi="Calibri" w:cs="Times New Roman"/>
          <w:color w:val="333333"/>
        </w:rPr>
        <w:t xml:space="preserve">i må handle i tråd med forvalteransvaret som skal sikre generasjonene etter oss et godt liv med tilgang på naturressurser, naturopplevelser og en hverdag uten forurensning. </w:t>
      </w:r>
    </w:p>
    <w:p w14:paraId="5ED8C72B" w14:textId="77777777" w:rsidR="004B0B45" w:rsidRPr="00341720" w:rsidRDefault="004B0B45" w:rsidP="004B0B45">
      <w:pPr>
        <w:spacing w:beforeLines="1" w:before="2" w:afterLines="1" w:after="2"/>
        <w:rPr>
          <w:rFonts w:ascii="Times" w:hAnsi="Times" w:cs="Times New Roman"/>
          <w:sz w:val="20"/>
          <w:szCs w:val="20"/>
        </w:rPr>
      </w:pPr>
    </w:p>
    <w:p w14:paraId="3D5DB8A1" w14:textId="77777777" w:rsidR="004B0B45" w:rsidRPr="00341720" w:rsidRDefault="004B0B45" w:rsidP="00962F31">
      <w:pPr>
        <w:pStyle w:val="Heading2"/>
        <w:rPr>
          <w:rFonts w:ascii="Times" w:hAnsi="Times"/>
          <w:sz w:val="20"/>
          <w:szCs w:val="20"/>
        </w:rPr>
      </w:pPr>
      <w:bookmarkStart w:id="3" w:name="_Toc529981889"/>
      <w:r w:rsidRPr="00341720">
        <w:t>1.2 Åpenhet og deltakelse</w:t>
      </w:r>
      <w:bookmarkEnd w:id="3"/>
      <w:r w:rsidRPr="00341720">
        <w:t xml:space="preserve"> </w:t>
      </w:r>
    </w:p>
    <w:p w14:paraId="4F80C391" w14:textId="77777777" w:rsidR="004B0B45" w:rsidRDefault="004B0B45" w:rsidP="004B0B45">
      <w:pPr>
        <w:spacing w:beforeLines="1" w:before="2" w:afterLines="1" w:after="2"/>
        <w:rPr>
          <w:rFonts w:ascii="Calibri" w:hAnsi="Calibri" w:cs="Times New Roman"/>
          <w:color w:val="333333"/>
        </w:rPr>
      </w:pPr>
      <w:r w:rsidRPr="00341720">
        <w:rPr>
          <w:rFonts w:ascii="Calibri" w:hAnsi="Calibri" w:cs="Times New Roman"/>
          <w:color w:val="333333"/>
        </w:rPr>
        <w:t xml:space="preserve">Venstre vil at makta skal komme nedenfra; ombudsrollen er viktig for våre politikere. De gode avveiingene mellom ulike hensyn må skje i åpne debatter. </w:t>
      </w:r>
      <w:r w:rsidR="003041FC">
        <w:rPr>
          <w:rFonts w:ascii="Calibri" w:hAnsi="Calibri" w:cs="Times New Roman"/>
          <w:color w:val="333333"/>
        </w:rPr>
        <w:t>Innspill fra u</w:t>
      </w:r>
      <w:r w:rsidRPr="00341720">
        <w:rPr>
          <w:rFonts w:ascii="Calibri" w:hAnsi="Calibri" w:cs="Times New Roman"/>
          <w:color w:val="333333"/>
        </w:rPr>
        <w:t>tvalg, råd</w:t>
      </w:r>
      <w:r w:rsidR="003041FC">
        <w:rPr>
          <w:rFonts w:ascii="Calibri" w:hAnsi="Calibri" w:cs="Times New Roman"/>
          <w:color w:val="333333"/>
        </w:rPr>
        <w:t>,</w:t>
      </w:r>
      <w:r w:rsidRPr="00341720">
        <w:rPr>
          <w:rFonts w:ascii="Calibri" w:hAnsi="Calibri" w:cs="Times New Roman"/>
          <w:color w:val="333333"/>
        </w:rPr>
        <w:t xml:space="preserve"> interessegrupper</w:t>
      </w:r>
      <w:r w:rsidR="003041FC">
        <w:rPr>
          <w:rFonts w:ascii="Calibri" w:hAnsi="Calibri" w:cs="Times New Roman"/>
          <w:color w:val="333333"/>
        </w:rPr>
        <w:t xml:space="preserve"> og enkeltpersoner </w:t>
      </w:r>
      <w:r w:rsidRPr="00341720">
        <w:rPr>
          <w:rFonts w:ascii="Calibri" w:hAnsi="Calibri" w:cs="Times New Roman"/>
          <w:color w:val="333333"/>
        </w:rPr>
        <w:t xml:space="preserve">er viktige bidrag til politikkutviklinga og verdifulle korrektiv for de som fatter politiske beslutninger. </w:t>
      </w:r>
    </w:p>
    <w:p w14:paraId="19DB6BAB" w14:textId="77777777" w:rsidR="004B0B45" w:rsidRDefault="004B0B45" w:rsidP="004B0B45">
      <w:pPr>
        <w:spacing w:beforeLines="1" w:before="2" w:afterLines="1" w:after="2"/>
        <w:rPr>
          <w:rFonts w:ascii="Calibri" w:hAnsi="Calibri" w:cs="Times New Roman"/>
          <w:color w:val="333333"/>
        </w:rPr>
      </w:pPr>
      <w:r>
        <w:rPr>
          <w:rFonts w:ascii="Calibri" w:hAnsi="Calibri" w:cs="Times New Roman"/>
          <w:color w:val="333333"/>
        </w:rPr>
        <w:t xml:space="preserve">Når sakene er utredet, høringer gjennomført og innspill registrert vil våre politikere legge til grunn </w:t>
      </w:r>
      <w:r w:rsidRPr="00341720">
        <w:rPr>
          <w:rFonts w:ascii="Calibri" w:hAnsi="Calibri" w:cs="Times New Roman"/>
          <w:color w:val="333333"/>
        </w:rPr>
        <w:t>frihet for den enkelte og ansvar for hverandre, fellesskapet og framtida</w:t>
      </w:r>
      <w:r>
        <w:rPr>
          <w:rFonts w:ascii="Calibri" w:hAnsi="Calibri" w:cs="Times New Roman"/>
          <w:color w:val="333333"/>
        </w:rPr>
        <w:t xml:space="preserve"> når beslutningen tas.</w:t>
      </w:r>
    </w:p>
    <w:p w14:paraId="11BE385F" w14:textId="77777777" w:rsidR="004B0B45" w:rsidRPr="00341720" w:rsidRDefault="004B0B45" w:rsidP="004B0B45">
      <w:pPr>
        <w:spacing w:beforeLines="1" w:before="2" w:afterLines="1" w:after="2"/>
        <w:rPr>
          <w:rFonts w:ascii="Times" w:hAnsi="Times" w:cs="Times New Roman"/>
          <w:sz w:val="20"/>
          <w:szCs w:val="20"/>
        </w:rPr>
      </w:pPr>
    </w:p>
    <w:p w14:paraId="49853F4C" w14:textId="77777777" w:rsidR="004B0B45" w:rsidRPr="004B0B45" w:rsidRDefault="004B0B45" w:rsidP="00962F31">
      <w:pPr>
        <w:pStyle w:val="Heading2"/>
      </w:pPr>
      <w:bookmarkStart w:id="4" w:name="_Toc529981890"/>
      <w:r w:rsidRPr="004B0B45">
        <w:t>1.3 Samarbeid</w:t>
      </w:r>
      <w:bookmarkEnd w:id="4"/>
    </w:p>
    <w:p w14:paraId="17DA1596" w14:textId="77777777" w:rsidR="004B0B45" w:rsidRPr="00341720" w:rsidRDefault="004B0B45" w:rsidP="004B0B45">
      <w:pPr>
        <w:spacing w:beforeLines="1" w:before="2" w:afterLines="1" w:after="2"/>
        <w:rPr>
          <w:rFonts w:ascii="Times" w:hAnsi="Times" w:cs="Times New Roman"/>
          <w:sz w:val="20"/>
          <w:szCs w:val="20"/>
        </w:rPr>
      </w:pPr>
      <w:r w:rsidRPr="00341720">
        <w:rPr>
          <w:rFonts w:ascii="Calibri" w:hAnsi="Calibri" w:cs="Times New Roman"/>
          <w:color w:val="333333"/>
        </w:rPr>
        <w:t xml:space="preserve">Det sosialliberale sentrumspartiet Venstre kan samarbeide på tvers av partigrenser og politisk blokktenking. </w:t>
      </w:r>
      <w:r w:rsidRPr="00341720">
        <w:rPr>
          <w:rFonts w:ascii="Calibri" w:hAnsi="Calibri" w:cs="Times New Roman"/>
          <w:color w:val="333333"/>
        </w:rPr>
        <w:br/>
        <w:t>Venstre ønsker gjeninnføring av formannskapsmodellen i Nordland</w:t>
      </w:r>
      <w:r>
        <w:rPr>
          <w:rFonts w:ascii="Calibri" w:hAnsi="Calibri" w:cs="Times New Roman"/>
          <w:color w:val="333333"/>
        </w:rPr>
        <w:t xml:space="preserve"> fylkeskommune, en </w:t>
      </w:r>
      <w:r w:rsidRPr="00341720">
        <w:rPr>
          <w:rFonts w:ascii="Calibri" w:hAnsi="Calibri" w:cs="Times New Roman"/>
          <w:color w:val="333333"/>
        </w:rPr>
        <w:t xml:space="preserve">mer </w:t>
      </w:r>
      <w:r>
        <w:rPr>
          <w:rFonts w:ascii="Calibri" w:hAnsi="Calibri" w:cs="Times New Roman"/>
          <w:color w:val="333333"/>
        </w:rPr>
        <w:t xml:space="preserve">inkluderende og </w:t>
      </w:r>
      <w:r w:rsidRPr="00341720">
        <w:rPr>
          <w:rFonts w:ascii="Calibri" w:hAnsi="Calibri" w:cs="Times New Roman"/>
          <w:color w:val="333333"/>
        </w:rPr>
        <w:t xml:space="preserve">demokratisk styringsmodell enn </w:t>
      </w:r>
      <w:r>
        <w:rPr>
          <w:rFonts w:ascii="Calibri" w:hAnsi="Calibri" w:cs="Times New Roman"/>
          <w:color w:val="333333"/>
        </w:rPr>
        <w:t xml:space="preserve">dagens </w:t>
      </w:r>
      <w:r w:rsidRPr="00341720">
        <w:rPr>
          <w:rFonts w:ascii="Calibri" w:hAnsi="Calibri" w:cs="Times New Roman"/>
          <w:color w:val="333333"/>
        </w:rPr>
        <w:t xml:space="preserve">parlamentarisme. </w:t>
      </w:r>
    </w:p>
    <w:p w14:paraId="247AE034" w14:textId="77777777" w:rsidR="004B0B45" w:rsidRDefault="004B0B45" w:rsidP="004B0B45">
      <w:pPr>
        <w:spacing w:beforeLines="1" w:before="2" w:afterLines="1" w:after="2"/>
        <w:rPr>
          <w:rFonts w:ascii="Calibri" w:hAnsi="Calibri" w:cs="Times New Roman"/>
          <w:color w:val="333333"/>
        </w:rPr>
      </w:pPr>
      <w:r w:rsidRPr="00341720">
        <w:rPr>
          <w:rFonts w:ascii="Calibri" w:hAnsi="Calibri" w:cs="Times New Roman"/>
          <w:color w:val="333333"/>
        </w:rPr>
        <w:t xml:space="preserve">Et mangfold av verdier og </w:t>
      </w:r>
      <w:r>
        <w:rPr>
          <w:rFonts w:ascii="Calibri" w:hAnsi="Calibri" w:cs="Times New Roman"/>
          <w:color w:val="333333"/>
        </w:rPr>
        <w:t>mer åpenhet vil</w:t>
      </w:r>
      <w:r w:rsidRPr="00341720">
        <w:rPr>
          <w:rFonts w:ascii="Calibri" w:hAnsi="Calibri" w:cs="Times New Roman"/>
          <w:color w:val="333333"/>
        </w:rPr>
        <w:t xml:space="preserve"> bidra til å øke interessen for fylkeskommunal politikk og heve kvaliteten på de</w:t>
      </w:r>
      <w:r>
        <w:rPr>
          <w:rFonts w:ascii="Calibri" w:hAnsi="Calibri" w:cs="Times New Roman"/>
          <w:color w:val="333333"/>
        </w:rPr>
        <w:t>t</w:t>
      </w:r>
      <w:r w:rsidRPr="00341720">
        <w:rPr>
          <w:rFonts w:ascii="Calibri" w:hAnsi="Calibri" w:cs="Times New Roman"/>
          <w:color w:val="333333"/>
        </w:rPr>
        <w:t xml:space="preserve"> politiske </w:t>
      </w:r>
      <w:r>
        <w:rPr>
          <w:rFonts w:ascii="Calibri" w:hAnsi="Calibri" w:cs="Times New Roman"/>
          <w:color w:val="333333"/>
        </w:rPr>
        <w:t>arbeidet</w:t>
      </w:r>
      <w:r w:rsidRPr="00341720">
        <w:rPr>
          <w:rFonts w:ascii="Calibri" w:hAnsi="Calibri" w:cs="Times New Roman"/>
          <w:color w:val="333333"/>
        </w:rPr>
        <w:t>.</w:t>
      </w:r>
    </w:p>
    <w:p w14:paraId="18F7F406" w14:textId="77777777" w:rsidR="004B0B45" w:rsidRPr="00341720" w:rsidRDefault="004B0B45" w:rsidP="004B0B45">
      <w:pPr>
        <w:spacing w:beforeLines="1" w:before="2" w:afterLines="1" w:after="2"/>
        <w:rPr>
          <w:rFonts w:ascii="Times" w:hAnsi="Times" w:cs="Times New Roman"/>
          <w:sz w:val="20"/>
          <w:szCs w:val="20"/>
        </w:rPr>
      </w:pPr>
      <w:r w:rsidRPr="00341720">
        <w:rPr>
          <w:rFonts w:ascii="Calibri" w:hAnsi="Calibri" w:cs="Times New Roman"/>
          <w:color w:val="333333"/>
        </w:rPr>
        <w:t xml:space="preserve"> </w:t>
      </w:r>
    </w:p>
    <w:p w14:paraId="7B594871" w14:textId="77777777" w:rsidR="004B0B45" w:rsidRPr="00341720" w:rsidRDefault="004B0B45" w:rsidP="00962F31">
      <w:pPr>
        <w:pStyle w:val="Heading2"/>
        <w:rPr>
          <w:rFonts w:ascii="Times" w:hAnsi="Times"/>
          <w:sz w:val="20"/>
          <w:szCs w:val="20"/>
        </w:rPr>
      </w:pPr>
      <w:bookmarkStart w:id="5" w:name="_Toc529981891"/>
      <w:r w:rsidRPr="00341720">
        <w:t>1.4 Region- og kommunereform</w:t>
      </w:r>
      <w:bookmarkEnd w:id="5"/>
      <w:r w:rsidRPr="00341720">
        <w:t xml:space="preserve"> </w:t>
      </w:r>
    </w:p>
    <w:p w14:paraId="18C8A321" w14:textId="2D1D990C" w:rsidR="00F30227" w:rsidRPr="000005D7" w:rsidRDefault="004B0B45" w:rsidP="00F30227">
      <w:pPr>
        <w:shd w:val="clear" w:color="auto" w:fill="FFFFFF"/>
        <w:spacing w:after="0"/>
        <w:rPr>
          <w:rFonts w:eastAsia="Times New Roman" w:cs="Arial"/>
          <w:color w:val="222222"/>
          <w:lang w:eastAsia="nb-NO"/>
        </w:rPr>
      </w:pPr>
      <w:r>
        <w:rPr>
          <w:rFonts w:ascii="Calibri" w:hAnsi="Calibri" w:cs="Times New Roman"/>
          <w:color w:val="333333"/>
        </w:rPr>
        <w:t>R</w:t>
      </w:r>
      <w:r w:rsidRPr="00341720">
        <w:rPr>
          <w:rFonts w:ascii="Calibri" w:hAnsi="Calibri" w:cs="Times New Roman"/>
          <w:color w:val="333333"/>
        </w:rPr>
        <w:t>egion- og kommunereformen er en av de største forvaltningsreformene i Norge på lang tid. Den skal flytte makt fra staten, nærmere folk</w:t>
      </w:r>
      <w:r>
        <w:rPr>
          <w:rFonts w:ascii="Calibri" w:hAnsi="Calibri" w:cs="Times New Roman"/>
          <w:color w:val="333333"/>
        </w:rPr>
        <w:t xml:space="preserve"> til kommunen og regionene</w:t>
      </w:r>
      <w:r w:rsidRPr="00341720">
        <w:rPr>
          <w:rFonts w:ascii="Calibri" w:hAnsi="Calibri" w:cs="Times New Roman"/>
          <w:color w:val="333333"/>
        </w:rPr>
        <w:t>. Den skal flytte makt nordover. Venstre hilser den velkommen</w:t>
      </w:r>
      <w:r>
        <w:rPr>
          <w:rFonts w:ascii="Calibri" w:hAnsi="Calibri" w:cs="Times New Roman"/>
          <w:color w:val="333333"/>
        </w:rPr>
        <w:t>, og mener kommunene må ha en viss størrelse for å utføre nye oppgaver</w:t>
      </w:r>
      <w:r w:rsidRPr="00341720">
        <w:rPr>
          <w:rFonts w:ascii="Calibri" w:hAnsi="Calibri" w:cs="Times New Roman"/>
          <w:color w:val="333333"/>
        </w:rPr>
        <w:t xml:space="preserve">. </w:t>
      </w:r>
      <w:r w:rsidR="00F30227">
        <w:rPr>
          <w:rFonts w:ascii="Calibri" w:hAnsi="Calibri" w:cs="Times New Roman"/>
          <w:color w:val="333333"/>
        </w:rPr>
        <w:t>Det må også legges f</w:t>
      </w:r>
      <w:r w:rsidR="00F30227" w:rsidRPr="000005D7">
        <w:rPr>
          <w:rFonts w:eastAsia="Times New Roman" w:cs="Arial"/>
          <w:color w:val="222222"/>
          <w:lang w:eastAsia="nb-NO"/>
        </w:rPr>
        <w:t>lere statlig</w:t>
      </w:r>
      <w:r w:rsidR="00F30227">
        <w:rPr>
          <w:rFonts w:eastAsia="Times New Roman" w:cs="Arial"/>
          <w:color w:val="222222"/>
          <w:lang w:eastAsia="nb-NO"/>
        </w:rPr>
        <w:t>e arbeidsplasser til Nordlands</w:t>
      </w:r>
      <w:r w:rsidR="00F30227" w:rsidRPr="000005D7">
        <w:rPr>
          <w:rFonts w:eastAsia="Times New Roman" w:cs="Arial"/>
          <w:color w:val="222222"/>
          <w:lang w:eastAsia="nb-NO"/>
        </w:rPr>
        <w:t>kommunene</w:t>
      </w:r>
      <w:r w:rsidR="00F30227">
        <w:rPr>
          <w:rFonts w:eastAsia="Times New Roman" w:cs="Arial"/>
          <w:color w:val="222222"/>
          <w:lang w:eastAsia="nb-NO"/>
        </w:rPr>
        <w:t>.</w:t>
      </w:r>
    </w:p>
    <w:p w14:paraId="2B3D1515" w14:textId="77777777" w:rsidR="004B0B45" w:rsidRPr="00341720" w:rsidDel="00341720" w:rsidRDefault="004B0B45" w:rsidP="004B0B45">
      <w:pPr>
        <w:spacing w:beforeLines="1" w:before="2" w:afterLines="1" w:after="2"/>
        <w:rPr>
          <w:rFonts w:ascii="Calibri" w:hAnsi="Calibri" w:cs="Times New Roman"/>
          <w:color w:val="333333"/>
        </w:rPr>
      </w:pPr>
    </w:p>
    <w:p w14:paraId="615E8E2F" w14:textId="77777777" w:rsidR="004B0B45" w:rsidRDefault="004B0B45" w:rsidP="004B0B45">
      <w:pPr>
        <w:spacing w:beforeLines="1" w:before="2" w:afterLines="1" w:after="2"/>
        <w:rPr>
          <w:rFonts w:ascii="Calibri" w:hAnsi="Calibri" w:cs="Times New Roman"/>
          <w:color w:val="333333"/>
        </w:rPr>
      </w:pPr>
    </w:p>
    <w:p w14:paraId="03818CD3" w14:textId="77777777" w:rsidR="003041FC" w:rsidRDefault="003041FC" w:rsidP="004B0B45">
      <w:pPr>
        <w:spacing w:beforeLines="1" w:before="2" w:afterLines="1" w:after="2"/>
        <w:rPr>
          <w:rFonts w:ascii="Calibri" w:hAnsi="Calibri" w:cs="Times New Roman"/>
          <w:color w:val="333333"/>
        </w:rPr>
      </w:pPr>
      <w:r>
        <w:rPr>
          <w:rFonts w:ascii="Calibri" w:hAnsi="Calibri" w:cs="Times New Roman"/>
          <w:color w:val="333333"/>
        </w:rPr>
        <w:t>Venstre vil:</w:t>
      </w:r>
    </w:p>
    <w:p w14:paraId="1C0435C6" w14:textId="77777777" w:rsidR="003041FC" w:rsidRDefault="003041FC" w:rsidP="003041FC">
      <w:pPr>
        <w:pStyle w:val="ListParagraph"/>
        <w:numPr>
          <w:ilvl w:val="0"/>
          <w:numId w:val="1"/>
        </w:numPr>
        <w:spacing w:beforeLines="1" w:before="2" w:afterLines="1" w:after="2"/>
        <w:rPr>
          <w:rFonts w:ascii="Calibri" w:hAnsi="Calibri" w:cs="Times New Roman"/>
          <w:color w:val="333333"/>
        </w:rPr>
      </w:pPr>
      <w:r>
        <w:rPr>
          <w:rFonts w:ascii="Calibri" w:hAnsi="Calibri" w:cs="Times New Roman"/>
          <w:color w:val="333333"/>
        </w:rPr>
        <w:t xml:space="preserve">Alltid legge sosialliberale verdier </w:t>
      </w:r>
      <w:r w:rsidR="0030005D">
        <w:rPr>
          <w:rFonts w:ascii="Calibri" w:hAnsi="Calibri" w:cs="Times New Roman"/>
          <w:color w:val="333333"/>
        </w:rPr>
        <w:t>til grunn</w:t>
      </w:r>
    </w:p>
    <w:p w14:paraId="688FAC77" w14:textId="77777777" w:rsidR="0030005D" w:rsidRDefault="0030005D" w:rsidP="003041FC">
      <w:pPr>
        <w:pStyle w:val="ListParagraph"/>
        <w:numPr>
          <w:ilvl w:val="0"/>
          <w:numId w:val="1"/>
        </w:numPr>
        <w:spacing w:beforeLines="1" w:before="2" w:afterLines="1" w:after="2"/>
        <w:rPr>
          <w:rFonts w:ascii="Calibri" w:hAnsi="Calibri" w:cs="Times New Roman"/>
          <w:color w:val="333333"/>
        </w:rPr>
      </w:pPr>
      <w:r>
        <w:rPr>
          <w:rFonts w:ascii="Calibri" w:hAnsi="Calibri" w:cs="Times New Roman"/>
          <w:color w:val="333333"/>
        </w:rPr>
        <w:t>Innføre formannskapsmodellen og flytte makt tilbake til Nordland fylkesting</w:t>
      </w:r>
    </w:p>
    <w:p w14:paraId="6AD852A1" w14:textId="77777777" w:rsidR="004B0B45" w:rsidRDefault="0030005D" w:rsidP="0030005D">
      <w:pPr>
        <w:pStyle w:val="ListParagraph"/>
        <w:numPr>
          <w:ilvl w:val="0"/>
          <w:numId w:val="1"/>
        </w:numPr>
        <w:spacing w:beforeLines="1" w:before="2" w:afterLines="1" w:after="2"/>
        <w:rPr>
          <w:rFonts w:ascii="Calibri" w:hAnsi="Calibri" w:cs="Times New Roman"/>
        </w:rPr>
      </w:pPr>
      <w:r>
        <w:rPr>
          <w:rFonts w:ascii="Calibri" w:hAnsi="Calibri" w:cs="Times New Roman"/>
          <w:color w:val="333333"/>
        </w:rPr>
        <w:lastRenderedPageBreak/>
        <w:t>Jobbe for tettere samarbeid mellom regionene i nord, med et langsiktig mål om én sterk region i Nord-Norge</w:t>
      </w:r>
      <w:r w:rsidR="004B0B45" w:rsidRPr="00341720">
        <w:rPr>
          <w:rFonts w:ascii="Calibri" w:hAnsi="Calibri" w:cs="Times New Roman"/>
        </w:rPr>
        <w:t xml:space="preserve"> </w:t>
      </w:r>
    </w:p>
    <w:p w14:paraId="07E6DEEE" w14:textId="0E57BC5A" w:rsidR="002E6279" w:rsidRDefault="002E6279">
      <w:pPr>
        <w:spacing w:after="160" w:line="259" w:lineRule="auto"/>
        <w:rPr>
          <w:rFonts w:ascii="Calibri" w:hAnsi="Calibri" w:cs="Times New Roman"/>
        </w:rPr>
      </w:pPr>
    </w:p>
    <w:p w14:paraId="3F030E6D" w14:textId="25DF9AA8" w:rsidR="000B61FC" w:rsidRPr="00FE5C7B" w:rsidRDefault="002E6279" w:rsidP="000C00F7">
      <w:pPr>
        <w:pStyle w:val="Heading1"/>
      </w:pPr>
      <w:bookmarkStart w:id="6" w:name="_Toc529981892"/>
      <w:r w:rsidRPr="00FE5C7B">
        <w:t>Kapittel 2</w:t>
      </w:r>
      <w:r w:rsidR="00FE5C7B">
        <w:t>.</w:t>
      </w:r>
      <w:r w:rsidRPr="00FE5C7B">
        <w:t xml:space="preserve"> Sats på skolen</w:t>
      </w:r>
      <w:bookmarkEnd w:id="6"/>
    </w:p>
    <w:p w14:paraId="5E264897" w14:textId="77777777" w:rsidR="005C04B2" w:rsidRPr="00FE5C7B" w:rsidRDefault="005C04B2" w:rsidP="00962F31">
      <w:pPr>
        <w:pStyle w:val="Heading2"/>
        <w:rPr>
          <w:highlight w:val="yellow"/>
        </w:rPr>
      </w:pPr>
      <w:bookmarkStart w:id="7" w:name="_Toc529981893"/>
      <w:r w:rsidRPr="00FE5C7B">
        <w:t>2.1 Videregående skole</w:t>
      </w:r>
      <w:bookmarkEnd w:id="7"/>
      <w:r w:rsidRPr="00FE5C7B">
        <w:t xml:space="preserve"> </w:t>
      </w:r>
    </w:p>
    <w:p w14:paraId="7DBBB56C" w14:textId="77777777" w:rsidR="005C04B2" w:rsidRPr="00FE5C7B" w:rsidRDefault="005C04B2" w:rsidP="005C04B2">
      <w:r w:rsidRPr="00FE5C7B">
        <w:t xml:space="preserve">I Nordland har vi 17 videregående skoler, og videregående opplæring er et av fylkeskommunens viktigste ansvarsområder. For skolepartiet Venstre er utdanning et høyt prioritert felt, og vi har politikken som vil bidra til å redusere frafall og få flere til å fullføre utdanningsløpet sitt med gode resultat. </w:t>
      </w:r>
    </w:p>
    <w:p w14:paraId="252BF802" w14:textId="77777777" w:rsidR="005C04B2" w:rsidRPr="00FE5C7B" w:rsidRDefault="005C04B2" w:rsidP="005C04B2">
      <w:r w:rsidRPr="00FE5C7B">
        <w:t xml:space="preserve">Pilene peker i riktig retning når det gjelder frafall i videregående opplæring, men fortsatt er det langt igjen før vi når tilfredsstillende tall for hvor mange som gjennomfører videregående opplæring. Unge som ikke fullfører videregående skole, er overrepresentert blant arbeidsledige og uføre. Mange elever slutter på skolen på grunn av utfordringer som har lite med skolen å gjøre, slik som psykisk sykdom, rusproblemer og vanskelige hjemmeforhold. Skolene må ha gode støttetjenester for elever som trenger annen type hjelp enn det læreren kan gi. </w:t>
      </w:r>
    </w:p>
    <w:p w14:paraId="22D61D4D" w14:textId="77777777" w:rsidR="005C04B2" w:rsidRPr="00FE5C7B" w:rsidRDefault="005C04B2" w:rsidP="005C04B2">
      <w:pPr>
        <w:pBdr>
          <w:top w:val="nil"/>
          <w:left w:val="nil"/>
          <w:bottom w:val="nil"/>
          <w:right w:val="nil"/>
          <w:between w:val="nil"/>
        </w:pBdr>
        <w:spacing w:after="0"/>
        <w:rPr>
          <w:color w:val="000000"/>
        </w:rPr>
      </w:pPr>
      <w:r w:rsidRPr="00FE5C7B">
        <w:rPr>
          <w:color w:val="000000"/>
        </w:rPr>
        <w:t xml:space="preserve">Venstre mener fagutdanningene i videregående opplæring må bli mer praksisnære og mindre teoretiske. Et mangfold av studieretninger gir eleven teoretisk og praktisk fagkompetanse og mulighet til å oppnå fagbrev. For mange handler det om å realisere sin drøm og sitt talent, og det er derfor viktig å sikre at opplæringen fra starten av gir mulighet til å praktisere faget. </w:t>
      </w:r>
    </w:p>
    <w:p w14:paraId="0B2ECBC6" w14:textId="77777777" w:rsidR="005C04B2" w:rsidRPr="00FE5C7B" w:rsidRDefault="005C04B2" w:rsidP="005C04B2">
      <w:pPr>
        <w:pBdr>
          <w:top w:val="nil"/>
          <w:left w:val="nil"/>
          <w:bottom w:val="nil"/>
          <w:right w:val="nil"/>
          <w:between w:val="nil"/>
        </w:pBdr>
        <w:spacing w:after="0"/>
        <w:rPr>
          <w:color w:val="000000"/>
        </w:rPr>
      </w:pPr>
    </w:p>
    <w:p w14:paraId="1D4C1245" w14:textId="77777777" w:rsidR="005C04B2" w:rsidRPr="00FE5C7B" w:rsidRDefault="005C04B2" w:rsidP="005C04B2">
      <w:pPr>
        <w:pBdr>
          <w:top w:val="nil"/>
          <w:left w:val="nil"/>
          <w:bottom w:val="nil"/>
          <w:right w:val="nil"/>
          <w:between w:val="nil"/>
        </w:pBdr>
        <w:spacing w:after="0"/>
        <w:rPr>
          <w:color w:val="000000"/>
        </w:rPr>
      </w:pPr>
      <w:r w:rsidRPr="00FE5C7B">
        <w:rPr>
          <w:color w:val="000000"/>
        </w:rPr>
        <w:t>Studiespesialiseringene har til hensikt å gi et solid grunnlag for videre studier på høyskoler og universiteter. Gode lærere, tett oppfølging av den enkelte elev og et godt læringsmiljø er viktig for at eleven skal få fullt utbytte av spesialiseringen. Venstre mener det bør være rom for at ulike skoler kan ha ulik profil, og at elevene fritt kan velge hvilken skole de ønsker å gå på. Nordland er et eksportfylke og næringslivet etterspør språkkompetanse. Venstre vil øke sats</w:t>
      </w:r>
      <w:r w:rsidRPr="00FE5C7B">
        <w:t>ingen</w:t>
      </w:r>
      <w:r w:rsidRPr="00FE5C7B">
        <w:rPr>
          <w:color w:val="000000"/>
        </w:rPr>
        <w:t xml:space="preserve"> på opplæring i 2.fremmedspråk på nivå III. Vi vil også jobbe for å opprette tekniske allmennfag (TAF) i Nordland. </w:t>
      </w:r>
    </w:p>
    <w:p w14:paraId="0A65A268" w14:textId="77777777" w:rsidR="005C04B2" w:rsidRPr="00FE5C7B" w:rsidRDefault="005C04B2" w:rsidP="005C04B2">
      <w:pPr>
        <w:pBdr>
          <w:top w:val="nil"/>
          <w:left w:val="nil"/>
          <w:bottom w:val="nil"/>
          <w:right w:val="nil"/>
          <w:between w:val="nil"/>
        </w:pBdr>
        <w:spacing w:after="0"/>
        <w:rPr>
          <w:color w:val="000000"/>
        </w:rPr>
      </w:pPr>
      <w:r w:rsidRPr="00FE5C7B">
        <w:rPr>
          <w:color w:val="000000"/>
        </w:rPr>
        <w:br/>
        <w:t xml:space="preserve">Det er på høy tid at vi utreder mulighetene for elevboliger på lik linje som ved studentboliger. Gjennom elevboliger kan man sikre borteboere en sosial krets med elever i samme situasjon, i tillegg til at fylket bidrar med et tilgjengelig utleiemarked som er i tråd med borteboerstipendet. Med å opprette et fylkeskommunalt boligmarked for videregående elever, kan man også i større grad etablere et samarbeid mellom skolehelsetjenesten, rådgivertjenesten og botilbudet for å redusere frafallet blant borteboere. </w:t>
      </w:r>
      <w:r w:rsidRPr="00FE5C7B">
        <w:rPr>
          <w:color w:val="000000"/>
        </w:rPr>
        <w:br/>
      </w:r>
    </w:p>
    <w:p w14:paraId="7814323D" w14:textId="77777777" w:rsidR="005C04B2" w:rsidRPr="00FE5C7B" w:rsidRDefault="005C04B2" w:rsidP="005C04B2">
      <w:pPr>
        <w:pBdr>
          <w:top w:val="nil"/>
          <w:left w:val="nil"/>
          <w:bottom w:val="nil"/>
          <w:right w:val="nil"/>
          <w:between w:val="nil"/>
        </w:pBdr>
        <w:spacing w:after="0"/>
        <w:rPr>
          <w:b/>
          <w:color w:val="000000"/>
        </w:rPr>
      </w:pPr>
    </w:p>
    <w:p w14:paraId="39D852C9" w14:textId="77777777" w:rsidR="005C04B2" w:rsidRDefault="005C04B2" w:rsidP="005C04B2">
      <w:pPr>
        <w:pBdr>
          <w:top w:val="nil"/>
          <w:left w:val="nil"/>
          <w:bottom w:val="nil"/>
          <w:right w:val="nil"/>
          <w:between w:val="nil"/>
        </w:pBdr>
        <w:spacing w:after="0"/>
        <w:rPr>
          <w:color w:val="000000"/>
        </w:rPr>
      </w:pPr>
      <w:r w:rsidRPr="00FE5C7B">
        <w:rPr>
          <w:color w:val="000000"/>
        </w:rPr>
        <w:t xml:space="preserve">Venstre vil </w:t>
      </w:r>
    </w:p>
    <w:p w14:paraId="2DEF890B" w14:textId="77777777" w:rsidR="00FE5C7B" w:rsidRPr="00FE5C7B" w:rsidRDefault="00FE5C7B" w:rsidP="005C04B2">
      <w:pPr>
        <w:pBdr>
          <w:top w:val="nil"/>
          <w:left w:val="nil"/>
          <w:bottom w:val="nil"/>
          <w:right w:val="nil"/>
          <w:between w:val="nil"/>
        </w:pBdr>
        <w:spacing w:after="0"/>
        <w:rPr>
          <w:color w:val="000000"/>
        </w:rPr>
      </w:pPr>
    </w:p>
    <w:p w14:paraId="3AECAFFA" w14:textId="77777777" w:rsidR="005C04B2" w:rsidRPr="00FE5C7B" w:rsidRDefault="005C04B2" w:rsidP="005C04B2">
      <w:pPr>
        <w:numPr>
          <w:ilvl w:val="0"/>
          <w:numId w:val="29"/>
        </w:numPr>
        <w:pBdr>
          <w:top w:val="nil"/>
          <w:left w:val="nil"/>
          <w:bottom w:val="nil"/>
          <w:right w:val="nil"/>
          <w:between w:val="nil"/>
        </w:pBdr>
        <w:spacing w:after="0"/>
      </w:pPr>
      <w:r w:rsidRPr="00FE5C7B">
        <w:rPr>
          <w:color w:val="000000"/>
        </w:rPr>
        <w:t xml:space="preserve">videreutvikle skolehelsetjenesten med flere helsesøstre og bedre tilgang på psykologer, samt andre relevante fagdisipliner </w:t>
      </w:r>
    </w:p>
    <w:p w14:paraId="2527E430" w14:textId="77777777" w:rsidR="005C04B2" w:rsidRPr="00FE5C7B" w:rsidRDefault="005C04B2" w:rsidP="005C04B2">
      <w:pPr>
        <w:numPr>
          <w:ilvl w:val="0"/>
          <w:numId w:val="29"/>
        </w:numPr>
        <w:pBdr>
          <w:top w:val="nil"/>
          <w:left w:val="nil"/>
          <w:bottom w:val="nil"/>
          <w:right w:val="nil"/>
          <w:between w:val="nil"/>
        </w:pBdr>
        <w:spacing w:after="0"/>
      </w:pPr>
      <w:r w:rsidRPr="00FE5C7B">
        <w:rPr>
          <w:color w:val="000000"/>
        </w:rPr>
        <w:t xml:space="preserve">sørge for forbedret koordinering mellom barnevern, helsetjeneste og skole for elever som trenger støtte </w:t>
      </w:r>
    </w:p>
    <w:p w14:paraId="0669BB2A" w14:textId="77777777" w:rsidR="005C04B2" w:rsidRPr="00FE5C7B" w:rsidRDefault="005C04B2" w:rsidP="005C04B2">
      <w:pPr>
        <w:numPr>
          <w:ilvl w:val="0"/>
          <w:numId w:val="29"/>
        </w:numPr>
        <w:pBdr>
          <w:top w:val="nil"/>
          <w:left w:val="nil"/>
          <w:bottom w:val="nil"/>
          <w:right w:val="nil"/>
          <w:between w:val="nil"/>
        </w:pBdr>
        <w:spacing w:after="0"/>
      </w:pPr>
      <w:r w:rsidRPr="00FE5C7B">
        <w:rPr>
          <w:color w:val="000000"/>
        </w:rPr>
        <w:lastRenderedPageBreak/>
        <w:t xml:space="preserve">utvide tilbud om forsterket Vg3 for elever som ikke har fått tilbud om læreplass </w:t>
      </w:r>
    </w:p>
    <w:p w14:paraId="213DF6CD" w14:textId="77777777" w:rsidR="005C04B2" w:rsidRPr="00FE5C7B" w:rsidRDefault="005C04B2" w:rsidP="005C04B2">
      <w:pPr>
        <w:numPr>
          <w:ilvl w:val="0"/>
          <w:numId w:val="29"/>
        </w:numPr>
        <w:pBdr>
          <w:top w:val="nil"/>
          <w:left w:val="nil"/>
          <w:bottom w:val="nil"/>
          <w:right w:val="nil"/>
          <w:between w:val="nil"/>
        </w:pBdr>
        <w:spacing w:after="0"/>
      </w:pPr>
      <w:r w:rsidRPr="00FE5C7B">
        <w:rPr>
          <w:color w:val="000000"/>
        </w:rPr>
        <w:t xml:space="preserve">oppheve fristen for å ta ut ungdomsretten til videregående opplæring </w:t>
      </w:r>
    </w:p>
    <w:p w14:paraId="6131E752" w14:textId="77777777" w:rsidR="005C04B2" w:rsidRPr="00FE5C7B" w:rsidRDefault="005C04B2" w:rsidP="005C04B2">
      <w:pPr>
        <w:numPr>
          <w:ilvl w:val="0"/>
          <w:numId w:val="29"/>
        </w:numPr>
        <w:pBdr>
          <w:top w:val="nil"/>
          <w:left w:val="nil"/>
          <w:bottom w:val="nil"/>
          <w:right w:val="nil"/>
          <w:between w:val="nil"/>
        </w:pBdr>
        <w:spacing w:after="0"/>
      </w:pPr>
      <w:r w:rsidRPr="00FE5C7B">
        <w:rPr>
          <w:color w:val="000000"/>
        </w:rPr>
        <w:t>gi elever som ikke har fått karakter i enkeltfag på videregående muligheten til å ta opp fagene i løpet av sommerferien</w:t>
      </w:r>
    </w:p>
    <w:p w14:paraId="52840E41" w14:textId="77777777" w:rsidR="005C04B2" w:rsidRPr="00FE5C7B" w:rsidRDefault="005C04B2" w:rsidP="005C04B2">
      <w:pPr>
        <w:numPr>
          <w:ilvl w:val="0"/>
          <w:numId w:val="29"/>
        </w:numPr>
        <w:pBdr>
          <w:top w:val="nil"/>
          <w:left w:val="nil"/>
          <w:bottom w:val="nil"/>
          <w:right w:val="nil"/>
          <w:between w:val="nil"/>
        </w:pBdr>
        <w:spacing w:after="0"/>
      </w:pPr>
      <w:r w:rsidRPr="00FE5C7B">
        <w:rPr>
          <w:color w:val="000000"/>
        </w:rPr>
        <w:t xml:space="preserve">opprette en egen rådgiverutdanning for å sikre elever god veiledning </w:t>
      </w:r>
    </w:p>
    <w:p w14:paraId="2F23A8CF" w14:textId="77777777" w:rsidR="005C04B2" w:rsidRPr="00FE5C7B" w:rsidRDefault="005C04B2" w:rsidP="005C04B2">
      <w:pPr>
        <w:numPr>
          <w:ilvl w:val="0"/>
          <w:numId w:val="29"/>
        </w:numPr>
        <w:pBdr>
          <w:top w:val="nil"/>
          <w:left w:val="nil"/>
          <w:bottom w:val="nil"/>
          <w:right w:val="nil"/>
          <w:between w:val="nil"/>
        </w:pBdr>
        <w:spacing w:after="0"/>
      </w:pPr>
      <w:r w:rsidRPr="00FE5C7B">
        <w:rPr>
          <w:color w:val="000000"/>
        </w:rPr>
        <w:t xml:space="preserve">fjerne kravet om generell studiekompetanse ved enkelte studietilbud for å gjøre det enklere å ta høyere utdanning for elever med fagbrev </w:t>
      </w:r>
    </w:p>
    <w:p w14:paraId="060FD4D6" w14:textId="77777777" w:rsidR="005C04B2" w:rsidRPr="00FE5C7B" w:rsidRDefault="005C04B2" w:rsidP="005C04B2">
      <w:pPr>
        <w:numPr>
          <w:ilvl w:val="0"/>
          <w:numId w:val="29"/>
        </w:numPr>
        <w:pBdr>
          <w:top w:val="nil"/>
          <w:left w:val="nil"/>
          <w:bottom w:val="nil"/>
          <w:right w:val="nil"/>
          <w:between w:val="nil"/>
        </w:pBdr>
        <w:spacing w:after="0"/>
      </w:pPr>
      <w:r w:rsidRPr="00FE5C7B">
        <w:rPr>
          <w:color w:val="000000"/>
        </w:rPr>
        <w:t xml:space="preserve">at det skal være enklere å kombinere praktisk arbeid og teori på yrkesfagslinjer. Allerede fra første trinn skal man få praktisk erfaring med faget sitt. Vekslingsmodellen bør tilbys ved flere skoler </w:t>
      </w:r>
    </w:p>
    <w:p w14:paraId="2864BBBC" w14:textId="77777777" w:rsidR="005C04B2" w:rsidRPr="00FE5C7B" w:rsidRDefault="005C04B2" w:rsidP="005C04B2">
      <w:pPr>
        <w:numPr>
          <w:ilvl w:val="0"/>
          <w:numId w:val="29"/>
        </w:numPr>
        <w:pBdr>
          <w:top w:val="nil"/>
          <w:left w:val="nil"/>
          <w:bottom w:val="nil"/>
          <w:right w:val="nil"/>
          <w:between w:val="nil"/>
        </w:pBdr>
        <w:spacing w:after="0"/>
      </w:pPr>
      <w:r w:rsidRPr="00FE5C7B">
        <w:rPr>
          <w:color w:val="000000"/>
        </w:rPr>
        <w:t xml:space="preserve">at utstyrsparkene ved skolene tilsvarer de man finner i arbeidslivet </w:t>
      </w:r>
    </w:p>
    <w:p w14:paraId="3B82D24B" w14:textId="77777777" w:rsidR="005C04B2" w:rsidRPr="00FE5C7B" w:rsidRDefault="005C04B2" w:rsidP="005C04B2">
      <w:pPr>
        <w:numPr>
          <w:ilvl w:val="0"/>
          <w:numId w:val="29"/>
        </w:numPr>
        <w:pBdr>
          <w:top w:val="nil"/>
          <w:left w:val="nil"/>
          <w:bottom w:val="nil"/>
          <w:right w:val="nil"/>
          <w:between w:val="nil"/>
        </w:pBdr>
        <w:spacing w:after="0"/>
      </w:pPr>
      <w:r w:rsidRPr="00FE5C7B">
        <w:rPr>
          <w:color w:val="000000"/>
        </w:rPr>
        <w:t xml:space="preserve">gi alle elever som ikke har fullført fagopplæring et individuelt utformet kompetansebevis. Dette kan hjelpe eleven til å komme i arbeid, på tross av manglende fagbrev </w:t>
      </w:r>
    </w:p>
    <w:p w14:paraId="24CA6D86" w14:textId="77777777" w:rsidR="005C04B2" w:rsidRPr="00FE5C7B" w:rsidRDefault="005C04B2" w:rsidP="005C04B2">
      <w:pPr>
        <w:numPr>
          <w:ilvl w:val="0"/>
          <w:numId w:val="29"/>
        </w:numPr>
        <w:pBdr>
          <w:top w:val="nil"/>
          <w:left w:val="nil"/>
          <w:bottom w:val="nil"/>
          <w:right w:val="nil"/>
          <w:between w:val="nil"/>
        </w:pBdr>
        <w:spacing w:after="0"/>
      </w:pPr>
      <w:r w:rsidRPr="00FE5C7B">
        <w:rPr>
          <w:color w:val="000000"/>
        </w:rPr>
        <w:t>evaluere ordningen med påbygg og gjøre det mulig å fullføre påbyggingsåret over to år</w:t>
      </w:r>
    </w:p>
    <w:p w14:paraId="04D88533" w14:textId="77777777" w:rsidR="005C04B2" w:rsidRPr="00FE5C7B" w:rsidRDefault="005C04B2" w:rsidP="005C04B2">
      <w:pPr>
        <w:numPr>
          <w:ilvl w:val="0"/>
          <w:numId w:val="29"/>
        </w:numPr>
        <w:pBdr>
          <w:top w:val="nil"/>
          <w:left w:val="nil"/>
          <w:bottom w:val="nil"/>
          <w:right w:val="nil"/>
          <w:between w:val="nil"/>
        </w:pBdr>
        <w:spacing w:after="0"/>
      </w:pPr>
      <w:r w:rsidRPr="00FE5C7B">
        <w:rPr>
          <w:color w:val="000000"/>
        </w:rPr>
        <w:t>legge til rette for at det blir enklere for elevene å skifte studieretning fra studiespesialisering til en fagutdanning</w:t>
      </w:r>
    </w:p>
    <w:p w14:paraId="017AAF00" w14:textId="77777777" w:rsidR="005C04B2" w:rsidRPr="00FE5C7B" w:rsidRDefault="005C04B2" w:rsidP="005C04B2">
      <w:pPr>
        <w:numPr>
          <w:ilvl w:val="0"/>
          <w:numId w:val="29"/>
        </w:numPr>
        <w:pBdr>
          <w:top w:val="nil"/>
          <w:left w:val="nil"/>
          <w:bottom w:val="nil"/>
          <w:right w:val="nil"/>
          <w:between w:val="nil"/>
        </w:pBdr>
        <w:spacing w:after="0"/>
      </w:pPr>
      <w:r w:rsidRPr="00FE5C7B">
        <w:rPr>
          <w:color w:val="000000"/>
        </w:rPr>
        <w:t>øke bruken av praksisbrev og lærekandidatordningen for en mer skreddersydd videregående opplæring</w:t>
      </w:r>
    </w:p>
    <w:p w14:paraId="5A9852B0" w14:textId="77777777" w:rsidR="005C04B2" w:rsidRPr="00FE5C7B" w:rsidRDefault="005C04B2" w:rsidP="005C04B2">
      <w:pPr>
        <w:numPr>
          <w:ilvl w:val="0"/>
          <w:numId w:val="29"/>
        </w:numPr>
        <w:pBdr>
          <w:top w:val="nil"/>
          <w:left w:val="nil"/>
          <w:bottom w:val="nil"/>
          <w:right w:val="nil"/>
          <w:between w:val="nil"/>
        </w:pBdr>
        <w:spacing w:after="0"/>
      </w:pPr>
      <w:r w:rsidRPr="00FE5C7B">
        <w:rPr>
          <w:color w:val="000000"/>
        </w:rPr>
        <w:t>evaluere fraværsgrensen i videregående opplæring</w:t>
      </w:r>
    </w:p>
    <w:p w14:paraId="20A912EA" w14:textId="77777777" w:rsidR="005C04B2" w:rsidRPr="00FE5C7B" w:rsidRDefault="005C04B2" w:rsidP="005C04B2">
      <w:pPr>
        <w:numPr>
          <w:ilvl w:val="0"/>
          <w:numId w:val="29"/>
        </w:numPr>
        <w:pBdr>
          <w:top w:val="nil"/>
          <w:left w:val="nil"/>
          <w:bottom w:val="nil"/>
          <w:right w:val="nil"/>
          <w:between w:val="nil"/>
        </w:pBdr>
        <w:spacing w:after="0"/>
      </w:pPr>
      <w:r w:rsidRPr="00FE5C7B">
        <w:rPr>
          <w:color w:val="000000"/>
        </w:rPr>
        <w:t>øke satsing</w:t>
      </w:r>
      <w:r w:rsidRPr="00FE5C7B">
        <w:t>en</w:t>
      </w:r>
      <w:r w:rsidRPr="00FE5C7B">
        <w:rPr>
          <w:color w:val="000000"/>
        </w:rPr>
        <w:t xml:space="preserve"> på fremmedspråk på nivå III</w:t>
      </w:r>
    </w:p>
    <w:p w14:paraId="11476C4F" w14:textId="77777777" w:rsidR="005C04B2" w:rsidRPr="00FE5C7B" w:rsidRDefault="005C04B2" w:rsidP="005C04B2">
      <w:pPr>
        <w:numPr>
          <w:ilvl w:val="0"/>
          <w:numId w:val="29"/>
        </w:numPr>
        <w:pBdr>
          <w:top w:val="nil"/>
          <w:left w:val="nil"/>
          <w:bottom w:val="nil"/>
          <w:right w:val="nil"/>
          <w:between w:val="nil"/>
        </w:pBdr>
        <w:spacing w:after="0"/>
      </w:pPr>
      <w:r w:rsidRPr="00FE5C7B">
        <w:rPr>
          <w:color w:val="000000"/>
        </w:rPr>
        <w:t>jobbe for å opprette tekniske allmennfag (TAF) i Nordland</w:t>
      </w:r>
    </w:p>
    <w:p w14:paraId="7C12C93E" w14:textId="77777777" w:rsidR="005C04B2" w:rsidRPr="00FE5C7B" w:rsidRDefault="005C04B2" w:rsidP="005C04B2">
      <w:pPr>
        <w:numPr>
          <w:ilvl w:val="0"/>
          <w:numId w:val="29"/>
        </w:numPr>
        <w:pBdr>
          <w:top w:val="nil"/>
          <w:left w:val="nil"/>
          <w:bottom w:val="nil"/>
          <w:right w:val="nil"/>
          <w:between w:val="nil"/>
        </w:pBdr>
        <w:spacing w:after="0"/>
      </w:pPr>
      <w:r w:rsidRPr="00FE5C7B">
        <w:rPr>
          <w:color w:val="000000"/>
        </w:rPr>
        <w:t>at elever som har fått opplæring i samisk i grunnskolen får reell mulighet til denne opplæringa også i videregående skole</w:t>
      </w:r>
    </w:p>
    <w:p w14:paraId="77BF58B7" w14:textId="77777777" w:rsidR="005C04B2" w:rsidRPr="00FE5C7B" w:rsidRDefault="005C04B2" w:rsidP="005C04B2">
      <w:pPr>
        <w:numPr>
          <w:ilvl w:val="0"/>
          <w:numId w:val="29"/>
        </w:numPr>
        <w:pBdr>
          <w:top w:val="nil"/>
          <w:left w:val="nil"/>
          <w:bottom w:val="nil"/>
          <w:right w:val="nil"/>
          <w:between w:val="nil"/>
        </w:pBdr>
        <w:spacing w:after="0"/>
      </w:pPr>
      <w:r w:rsidRPr="00FE5C7B">
        <w:rPr>
          <w:color w:val="000000"/>
        </w:rPr>
        <w:t xml:space="preserve">innføre ei prøveordning for fylkeskommunale elevboliger i Nordland </w:t>
      </w:r>
    </w:p>
    <w:p w14:paraId="02BB54CD" w14:textId="77777777" w:rsidR="005C04B2" w:rsidRPr="00FE5C7B" w:rsidRDefault="005C04B2" w:rsidP="005C04B2">
      <w:pPr>
        <w:rPr>
          <w:b/>
          <w:color w:val="333333"/>
        </w:rPr>
      </w:pPr>
    </w:p>
    <w:p w14:paraId="67B0FABC" w14:textId="77777777" w:rsidR="005C04B2" w:rsidRPr="00FE5C7B" w:rsidRDefault="005C04B2" w:rsidP="005C04B2">
      <w:pPr>
        <w:pBdr>
          <w:top w:val="nil"/>
          <w:left w:val="nil"/>
          <w:bottom w:val="nil"/>
          <w:right w:val="nil"/>
          <w:between w:val="nil"/>
        </w:pBdr>
        <w:spacing w:after="0"/>
        <w:rPr>
          <w:b/>
          <w:color w:val="9900CC"/>
        </w:rPr>
      </w:pPr>
    </w:p>
    <w:p w14:paraId="0B8FFC55" w14:textId="77777777" w:rsidR="005C04B2" w:rsidRPr="00FE5C7B" w:rsidRDefault="005C04B2" w:rsidP="005C04B2">
      <w:pPr>
        <w:pBdr>
          <w:top w:val="nil"/>
          <w:left w:val="nil"/>
          <w:bottom w:val="nil"/>
          <w:right w:val="nil"/>
          <w:between w:val="nil"/>
        </w:pBdr>
        <w:spacing w:after="0"/>
        <w:rPr>
          <w:b/>
          <w:color w:val="000000"/>
        </w:rPr>
      </w:pPr>
    </w:p>
    <w:p w14:paraId="2DD000ED" w14:textId="29EE352F" w:rsidR="005C04B2" w:rsidRPr="00FE5C7B" w:rsidRDefault="00FE5C7B" w:rsidP="00962F31">
      <w:pPr>
        <w:pStyle w:val="Heading2"/>
      </w:pPr>
      <w:bookmarkStart w:id="8" w:name="_Toc529981894"/>
      <w:r>
        <w:t>2</w:t>
      </w:r>
      <w:r w:rsidR="005C04B2" w:rsidRPr="00FE5C7B">
        <w:t>.</w:t>
      </w:r>
      <w:r>
        <w:t>2</w:t>
      </w:r>
      <w:r w:rsidR="005C04B2" w:rsidRPr="00FE5C7B">
        <w:t xml:space="preserve"> Samarbeid mellom skole og arbeidsliv</w:t>
      </w:r>
      <w:bookmarkEnd w:id="8"/>
      <w:r w:rsidR="005C04B2" w:rsidRPr="00FE5C7B">
        <w:t xml:space="preserve"> </w:t>
      </w:r>
    </w:p>
    <w:p w14:paraId="1FC058D8" w14:textId="77777777" w:rsidR="005C04B2" w:rsidRPr="00FE5C7B" w:rsidRDefault="005C04B2" w:rsidP="005C04B2">
      <w:pPr>
        <w:pBdr>
          <w:top w:val="nil"/>
          <w:left w:val="nil"/>
          <w:bottom w:val="nil"/>
          <w:right w:val="nil"/>
          <w:between w:val="nil"/>
        </w:pBdr>
        <w:spacing w:after="0"/>
        <w:rPr>
          <w:color w:val="000000"/>
        </w:rPr>
      </w:pPr>
      <w:r w:rsidRPr="00FE5C7B">
        <w:rPr>
          <w:color w:val="000000"/>
        </w:rPr>
        <w:t xml:space="preserve">Et godt samarbeid mellom skolene og arbeidslivet er viktig, både for elevene og næringslivet. Næringslivet trenger at elevene vet hvilken kompetanse som etterspørres i arbeidslivet. Elevene trenger praksis for å bli gode fagfolk. Praksis som lærling er nødvendig for å oppnå fagbrev, og Venstre vil legge til rette for at alle elever får tilpasset lærlingetilbud og kan fullføre utdanningen sin. For bedriftene kan det være både ressurs- og tidkrevende å følge opp lærlinger. Derfor må det bli enklere og rimeligere for bedriftene å ta inn lærlinger. </w:t>
      </w:r>
    </w:p>
    <w:p w14:paraId="311D1AA8" w14:textId="77777777" w:rsidR="005C04B2" w:rsidRPr="00FE5C7B" w:rsidRDefault="005C04B2" w:rsidP="005C04B2">
      <w:pPr>
        <w:pBdr>
          <w:top w:val="nil"/>
          <w:left w:val="nil"/>
          <w:bottom w:val="nil"/>
          <w:right w:val="nil"/>
          <w:between w:val="nil"/>
        </w:pBdr>
        <w:spacing w:after="0"/>
        <w:rPr>
          <w:color w:val="000000"/>
        </w:rPr>
      </w:pPr>
    </w:p>
    <w:p w14:paraId="327B08D8" w14:textId="77777777" w:rsidR="00FE5C7B" w:rsidRDefault="005C04B2" w:rsidP="005C04B2">
      <w:pPr>
        <w:pBdr>
          <w:top w:val="nil"/>
          <w:left w:val="nil"/>
          <w:bottom w:val="nil"/>
          <w:right w:val="nil"/>
          <w:between w:val="nil"/>
        </w:pBdr>
        <w:spacing w:after="0"/>
        <w:rPr>
          <w:color w:val="000000"/>
        </w:rPr>
      </w:pPr>
      <w:r w:rsidRPr="00FE5C7B">
        <w:rPr>
          <w:color w:val="000000"/>
        </w:rPr>
        <w:t>Venstre vil</w:t>
      </w:r>
    </w:p>
    <w:p w14:paraId="44945DBF" w14:textId="350F05DC" w:rsidR="005C04B2" w:rsidRPr="00FE5C7B" w:rsidRDefault="005C04B2" w:rsidP="005C04B2">
      <w:pPr>
        <w:pBdr>
          <w:top w:val="nil"/>
          <w:left w:val="nil"/>
          <w:bottom w:val="nil"/>
          <w:right w:val="nil"/>
          <w:between w:val="nil"/>
        </w:pBdr>
        <w:spacing w:after="0"/>
        <w:rPr>
          <w:color w:val="000000"/>
        </w:rPr>
      </w:pPr>
      <w:r w:rsidRPr="00FE5C7B">
        <w:rPr>
          <w:color w:val="000000"/>
        </w:rPr>
        <w:t xml:space="preserve"> </w:t>
      </w:r>
    </w:p>
    <w:p w14:paraId="0ADD4381" w14:textId="77777777" w:rsidR="005C04B2" w:rsidRPr="00FE5C7B" w:rsidRDefault="005C04B2" w:rsidP="005C04B2">
      <w:pPr>
        <w:pBdr>
          <w:top w:val="nil"/>
          <w:left w:val="nil"/>
          <w:bottom w:val="nil"/>
          <w:right w:val="nil"/>
          <w:between w:val="nil"/>
        </w:pBdr>
        <w:spacing w:after="0"/>
        <w:rPr>
          <w:color w:val="000000"/>
        </w:rPr>
      </w:pPr>
      <w:r w:rsidRPr="00FE5C7B">
        <w:rPr>
          <w:color w:val="000000"/>
        </w:rPr>
        <w:t xml:space="preserve">• fjerne arbeidsgiveravgiften for lærlinger </w:t>
      </w:r>
    </w:p>
    <w:p w14:paraId="65735A8B" w14:textId="77777777" w:rsidR="005C04B2" w:rsidRPr="00FE5C7B" w:rsidRDefault="005C04B2" w:rsidP="005C04B2">
      <w:pPr>
        <w:pBdr>
          <w:top w:val="nil"/>
          <w:left w:val="nil"/>
          <w:bottom w:val="nil"/>
          <w:right w:val="nil"/>
          <w:between w:val="nil"/>
        </w:pBdr>
        <w:spacing w:after="0"/>
        <w:rPr>
          <w:color w:val="000000"/>
        </w:rPr>
      </w:pPr>
      <w:r w:rsidRPr="00FE5C7B">
        <w:rPr>
          <w:color w:val="000000"/>
        </w:rPr>
        <w:t xml:space="preserve">• øke lærlingtilskuddet til næringslivet </w:t>
      </w:r>
    </w:p>
    <w:p w14:paraId="1565668F" w14:textId="77777777" w:rsidR="005C04B2" w:rsidRPr="00FE5C7B" w:rsidRDefault="005C04B2" w:rsidP="005C04B2">
      <w:pPr>
        <w:pBdr>
          <w:top w:val="nil"/>
          <w:left w:val="nil"/>
          <w:bottom w:val="nil"/>
          <w:right w:val="nil"/>
          <w:between w:val="nil"/>
        </w:pBdr>
        <w:spacing w:after="0"/>
        <w:rPr>
          <w:color w:val="000000"/>
        </w:rPr>
      </w:pPr>
      <w:r w:rsidRPr="00FE5C7B">
        <w:rPr>
          <w:color w:val="000000"/>
        </w:rPr>
        <w:t xml:space="preserve">• etablere flere læreplasser i staten og kommunene </w:t>
      </w:r>
    </w:p>
    <w:p w14:paraId="6E1C2A2D" w14:textId="77777777" w:rsidR="005C04B2" w:rsidRPr="00FE5C7B" w:rsidRDefault="005C04B2" w:rsidP="005C04B2">
      <w:pPr>
        <w:pBdr>
          <w:top w:val="nil"/>
          <w:left w:val="nil"/>
          <w:bottom w:val="nil"/>
          <w:right w:val="nil"/>
          <w:between w:val="nil"/>
        </w:pBdr>
        <w:spacing w:after="0"/>
        <w:rPr>
          <w:color w:val="000000"/>
        </w:rPr>
      </w:pPr>
      <w:r w:rsidRPr="00FE5C7B">
        <w:rPr>
          <w:color w:val="000000"/>
        </w:rPr>
        <w:t xml:space="preserve">• stille krav om å bruke lærlinger ved offentlige anbud </w:t>
      </w:r>
    </w:p>
    <w:p w14:paraId="498B0352" w14:textId="77777777" w:rsidR="005C04B2" w:rsidRPr="00FE5C7B" w:rsidRDefault="005C04B2" w:rsidP="005C04B2">
      <w:pPr>
        <w:pBdr>
          <w:top w:val="nil"/>
          <w:left w:val="nil"/>
          <w:bottom w:val="nil"/>
          <w:right w:val="nil"/>
          <w:between w:val="nil"/>
        </w:pBdr>
        <w:spacing w:after="0"/>
        <w:rPr>
          <w:color w:val="000000"/>
        </w:rPr>
      </w:pPr>
      <w:r w:rsidRPr="00FE5C7B">
        <w:rPr>
          <w:color w:val="000000"/>
        </w:rPr>
        <w:t xml:space="preserve">• sikre gode tilbud, både for unge og voksne, innen tradisjonelle håndverksfag og små eller kulturelt verneverdige fag </w:t>
      </w:r>
    </w:p>
    <w:p w14:paraId="750B4E1B" w14:textId="77777777" w:rsidR="005C04B2" w:rsidRPr="00FE5C7B" w:rsidRDefault="005C04B2" w:rsidP="005C04B2">
      <w:pPr>
        <w:pBdr>
          <w:top w:val="nil"/>
          <w:left w:val="nil"/>
          <w:bottom w:val="nil"/>
          <w:right w:val="nil"/>
          <w:between w:val="nil"/>
        </w:pBdr>
        <w:spacing w:after="0"/>
        <w:rPr>
          <w:color w:val="000000"/>
        </w:rPr>
      </w:pPr>
      <w:r w:rsidRPr="00FE5C7B">
        <w:rPr>
          <w:color w:val="000000"/>
        </w:rPr>
        <w:t xml:space="preserve">• utbedre regelverket rundt utlysing av anbud slik at det kommer tydelig fram at bedrifter som har tatt inn lærlinger vil kunne ha et fortrinn </w:t>
      </w:r>
    </w:p>
    <w:p w14:paraId="4DC06289" w14:textId="77777777" w:rsidR="005C04B2" w:rsidRPr="00FE5C7B" w:rsidRDefault="005C04B2" w:rsidP="005C04B2">
      <w:pPr>
        <w:pBdr>
          <w:top w:val="nil"/>
          <w:left w:val="nil"/>
          <w:bottom w:val="nil"/>
          <w:right w:val="nil"/>
          <w:between w:val="nil"/>
        </w:pBdr>
        <w:spacing w:after="0"/>
        <w:rPr>
          <w:color w:val="000000"/>
        </w:rPr>
      </w:pPr>
      <w:r w:rsidRPr="00FE5C7B">
        <w:rPr>
          <w:color w:val="000000"/>
        </w:rPr>
        <w:lastRenderedPageBreak/>
        <w:t xml:space="preserve">• utvide lektor II-ordningen til å inkludere flere fag slik at man får andre fagpersoner enn lærere inn i skolen </w:t>
      </w:r>
    </w:p>
    <w:p w14:paraId="6890FE01" w14:textId="77777777" w:rsidR="005C04B2" w:rsidRPr="00FE5C7B" w:rsidRDefault="005C04B2" w:rsidP="005C04B2"/>
    <w:p w14:paraId="1D6D5D35" w14:textId="7D447EEF" w:rsidR="005C04B2" w:rsidRPr="00FE5C7B" w:rsidRDefault="00FE5C7B" w:rsidP="00962F31">
      <w:pPr>
        <w:pStyle w:val="Heading2"/>
        <w:rPr>
          <w:highlight w:val="green"/>
        </w:rPr>
      </w:pPr>
      <w:bookmarkStart w:id="9" w:name="_Toc529981895"/>
      <w:r>
        <w:t>2.3</w:t>
      </w:r>
      <w:r w:rsidR="005C04B2" w:rsidRPr="00FE5C7B">
        <w:t xml:space="preserve"> Fagskoler og OPUS</w:t>
      </w:r>
      <w:bookmarkEnd w:id="9"/>
      <w:r w:rsidR="005C04B2" w:rsidRPr="00FE5C7B">
        <w:t xml:space="preserve"> </w:t>
      </w:r>
    </w:p>
    <w:p w14:paraId="079D82DD" w14:textId="77777777" w:rsidR="005C04B2" w:rsidRPr="00FE5C7B" w:rsidRDefault="005C04B2" w:rsidP="005C04B2">
      <w:pPr>
        <w:pBdr>
          <w:top w:val="nil"/>
          <w:left w:val="nil"/>
          <w:bottom w:val="nil"/>
          <w:right w:val="nil"/>
          <w:between w:val="nil"/>
        </w:pBdr>
        <w:spacing w:before="240" w:after="0"/>
      </w:pPr>
      <w:r w:rsidRPr="00FE5C7B">
        <w:t>Fagskoleutdanning er en kortere og mer yrkesrettet videreutdanning enn det som tilbys ved høyskoler og universiteter. Fagskoleutdanning betegnes ofte som «arbeidslivets utdanning», fordi utdanningstilbudet drives og utvikles i nært samarbeid med arbeidslivet. Dette gir gode muligheter til å skreddersy utdanningene til løpende behov for kompetanse i arbeidslivet, og det gir studentene en svært relevant utdanning. Fagskoleutdanningene, som har som formål å være fleksible og yrkesrettede og tilpasset ny teknologi og nye trender og behov i arbeidslivet, spiller en helt sentral rolle for å møte kompetanseutfordringene i Norge.</w:t>
      </w:r>
      <w:r w:rsidRPr="00FE5C7B">
        <w:br/>
        <w:t xml:space="preserve">OPUS, opplæring og utdanningssenter har som hovedoppgave å tilrettelegge voksnes opplæring og kompetanseutvikling. Det varierer fra </w:t>
      </w:r>
      <w:r w:rsidRPr="00FE5C7B">
        <w:rPr>
          <w:highlight w:val="white"/>
        </w:rPr>
        <w:t>kortere kurs, til hele opplæringsløp og prosjekter med flere partnere og større omfang.</w:t>
      </w:r>
      <w:r w:rsidRPr="00FE5C7B">
        <w:t xml:space="preserve"> </w:t>
      </w:r>
    </w:p>
    <w:p w14:paraId="40B20C23" w14:textId="77777777" w:rsidR="005C04B2" w:rsidRPr="00FE5C7B" w:rsidRDefault="005C04B2" w:rsidP="005C04B2">
      <w:pPr>
        <w:pBdr>
          <w:top w:val="nil"/>
          <w:left w:val="nil"/>
          <w:bottom w:val="nil"/>
          <w:right w:val="nil"/>
          <w:between w:val="nil"/>
        </w:pBdr>
        <w:spacing w:after="0"/>
      </w:pPr>
    </w:p>
    <w:p w14:paraId="098868DE" w14:textId="47C6A051" w:rsidR="005C04B2" w:rsidRDefault="005C04B2" w:rsidP="005C04B2">
      <w:pPr>
        <w:pBdr>
          <w:top w:val="nil"/>
          <w:left w:val="nil"/>
          <w:bottom w:val="nil"/>
          <w:right w:val="nil"/>
          <w:between w:val="nil"/>
        </w:pBdr>
        <w:spacing w:after="0"/>
        <w:rPr>
          <w:b/>
        </w:rPr>
      </w:pPr>
      <w:r w:rsidRPr="00FE5C7B">
        <w:t>Venstre vil</w:t>
      </w:r>
    </w:p>
    <w:p w14:paraId="2A012941" w14:textId="77777777" w:rsidR="00FE5C7B" w:rsidRPr="00FE5C7B" w:rsidRDefault="00FE5C7B" w:rsidP="005C04B2">
      <w:pPr>
        <w:pBdr>
          <w:top w:val="nil"/>
          <w:left w:val="nil"/>
          <w:bottom w:val="nil"/>
          <w:right w:val="nil"/>
          <w:between w:val="nil"/>
        </w:pBdr>
        <w:spacing w:after="0"/>
        <w:rPr>
          <w:b/>
        </w:rPr>
      </w:pPr>
    </w:p>
    <w:p w14:paraId="512BD16F" w14:textId="77777777" w:rsidR="005C04B2" w:rsidRPr="00FE5C7B" w:rsidRDefault="005C04B2" w:rsidP="005C04B2">
      <w:pPr>
        <w:numPr>
          <w:ilvl w:val="0"/>
          <w:numId w:val="28"/>
        </w:numPr>
        <w:pBdr>
          <w:top w:val="nil"/>
          <w:left w:val="nil"/>
          <w:bottom w:val="nil"/>
          <w:right w:val="nil"/>
          <w:between w:val="nil"/>
        </w:pBdr>
        <w:spacing w:after="0"/>
      </w:pPr>
      <w:r w:rsidRPr="00FE5C7B">
        <w:t>bygge ut fagskoletilbudet og gi flere mulighet til å velge høyere yrkesfaglig utdanning</w:t>
      </w:r>
    </w:p>
    <w:p w14:paraId="190E5F6D" w14:textId="77777777" w:rsidR="005C04B2" w:rsidRPr="00FE5C7B" w:rsidRDefault="005C04B2" w:rsidP="005C04B2">
      <w:pPr>
        <w:numPr>
          <w:ilvl w:val="0"/>
          <w:numId w:val="28"/>
        </w:numPr>
        <w:pBdr>
          <w:top w:val="nil"/>
          <w:left w:val="nil"/>
          <w:bottom w:val="nil"/>
          <w:right w:val="nil"/>
          <w:between w:val="nil"/>
        </w:pBdr>
        <w:spacing w:after="0"/>
      </w:pPr>
      <w:r w:rsidRPr="00FE5C7B">
        <w:t>gjennomgå finansieringen av tekniske og helse- og sosialfaglige fagskoler for å sikre at det ikke er noen usaklig forskjellsbehandling i finansieringa</w:t>
      </w:r>
    </w:p>
    <w:p w14:paraId="576F92BE" w14:textId="77777777" w:rsidR="005C04B2" w:rsidRPr="00FE5C7B" w:rsidRDefault="005C04B2" w:rsidP="005C04B2">
      <w:pPr>
        <w:numPr>
          <w:ilvl w:val="0"/>
          <w:numId w:val="28"/>
        </w:numPr>
        <w:pBdr>
          <w:top w:val="nil"/>
          <w:left w:val="nil"/>
          <w:bottom w:val="nil"/>
          <w:right w:val="nil"/>
          <w:between w:val="nil"/>
        </w:pBdr>
        <w:spacing w:after="0"/>
      </w:pPr>
      <w:r w:rsidRPr="00FE5C7B">
        <w:t>stimulere til tettere samarbeid mellom skoleeiere og med næringslivet for å heve kvaliteten og sikre praksisnær utdanning</w:t>
      </w:r>
    </w:p>
    <w:p w14:paraId="6E5D5B10" w14:textId="77777777" w:rsidR="005C04B2" w:rsidRPr="00FE5C7B" w:rsidRDefault="005C04B2" w:rsidP="005C04B2">
      <w:pPr>
        <w:numPr>
          <w:ilvl w:val="0"/>
          <w:numId w:val="28"/>
        </w:numPr>
        <w:pBdr>
          <w:top w:val="nil"/>
          <w:left w:val="nil"/>
          <w:bottom w:val="nil"/>
          <w:right w:val="nil"/>
          <w:between w:val="nil"/>
        </w:pBdr>
        <w:spacing w:after="0"/>
      </w:pPr>
      <w:r w:rsidRPr="00FE5C7B">
        <w:t>at rådgivningstjenestene på skolene får mer kunnskap om muligheter innenfor fagskolene</w:t>
      </w:r>
    </w:p>
    <w:p w14:paraId="0E7B5F10" w14:textId="77777777" w:rsidR="005C04B2" w:rsidRPr="00FE5C7B" w:rsidRDefault="005C04B2" w:rsidP="005C04B2">
      <w:pPr>
        <w:numPr>
          <w:ilvl w:val="0"/>
          <w:numId w:val="28"/>
        </w:numPr>
        <w:pBdr>
          <w:top w:val="nil"/>
          <w:left w:val="nil"/>
          <w:bottom w:val="nil"/>
          <w:right w:val="nil"/>
          <w:between w:val="nil"/>
        </w:pBdr>
        <w:spacing w:after="0"/>
      </w:pPr>
      <w:r w:rsidRPr="00FE5C7B">
        <w:t xml:space="preserve">forenkle systemet slik at fag fra fagskolen i større grad kan gi fritak for enkelte fag i en høyere grad fra universitetet eller høyskolesystemet. </w:t>
      </w:r>
    </w:p>
    <w:p w14:paraId="2DFAB22B" w14:textId="77777777" w:rsidR="005C04B2" w:rsidRPr="00FE5C7B" w:rsidRDefault="005C04B2" w:rsidP="005C04B2">
      <w:pPr>
        <w:pBdr>
          <w:top w:val="nil"/>
          <w:left w:val="nil"/>
          <w:bottom w:val="nil"/>
          <w:right w:val="nil"/>
          <w:between w:val="nil"/>
        </w:pBdr>
        <w:spacing w:after="0"/>
        <w:rPr>
          <w:color w:val="000000"/>
        </w:rPr>
      </w:pPr>
    </w:p>
    <w:p w14:paraId="0591EECC" w14:textId="77777777" w:rsidR="005C04B2" w:rsidRPr="00FE5C7B" w:rsidRDefault="005C04B2" w:rsidP="005C04B2">
      <w:pPr>
        <w:pBdr>
          <w:top w:val="nil"/>
          <w:left w:val="nil"/>
          <w:bottom w:val="nil"/>
          <w:right w:val="nil"/>
          <w:between w:val="nil"/>
        </w:pBdr>
        <w:spacing w:after="0"/>
        <w:rPr>
          <w:color w:val="000000"/>
        </w:rPr>
      </w:pPr>
    </w:p>
    <w:p w14:paraId="4A82AD0C" w14:textId="77777777" w:rsidR="005C04B2" w:rsidRPr="00FE5C7B" w:rsidRDefault="005C04B2" w:rsidP="005C04B2">
      <w:pPr>
        <w:pBdr>
          <w:top w:val="nil"/>
          <w:left w:val="nil"/>
          <w:bottom w:val="nil"/>
          <w:right w:val="nil"/>
          <w:between w:val="nil"/>
        </w:pBdr>
        <w:spacing w:after="0"/>
        <w:rPr>
          <w:color w:val="9900CC"/>
        </w:rPr>
      </w:pPr>
    </w:p>
    <w:p w14:paraId="12359442" w14:textId="7A03CDFC" w:rsidR="005C04B2" w:rsidRPr="00FE5C7B" w:rsidRDefault="00FE5C7B" w:rsidP="00962F31">
      <w:pPr>
        <w:pStyle w:val="Heading2"/>
      </w:pPr>
      <w:bookmarkStart w:id="10" w:name="_Toc529981896"/>
      <w:r w:rsidRPr="00FE5C7B">
        <w:rPr>
          <w:color w:val="333333"/>
        </w:rPr>
        <w:t>2.4</w:t>
      </w:r>
      <w:r w:rsidR="005C04B2" w:rsidRPr="00FE5C7B">
        <w:rPr>
          <w:color w:val="333333"/>
        </w:rPr>
        <w:t xml:space="preserve"> </w:t>
      </w:r>
      <w:r w:rsidR="005C04B2" w:rsidRPr="00FE5C7B">
        <w:t>Fylkeskommunen som medspiller for høyere utdanning i fylket</w:t>
      </w:r>
      <w:bookmarkEnd w:id="10"/>
      <w:r w:rsidR="005C04B2" w:rsidRPr="00FE5C7B">
        <w:t xml:space="preserve"> </w:t>
      </w:r>
    </w:p>
    <w:p w14:paraId="2C8554DC" w14:textId="13DBA3C2" w:rsidR="005C04B2" w:rsidRPr="00FE5C7B" w:rsidRDefault="005C04B2" w:rsidP="005C04B2">
      <w:pPr>
        <w:pBdr>
          <w:top w:val="nil"/>
          <w:left w:val="nil"/>
          <w:bottom w:val="nil"/>
          <w:right w:val="nil"/>
          <w:between w:val="nil"/>
        </w:pBdr>
        <w:spacing w:after="0"/>
        <w:rPr>
          <w:color w:val="000000"/>
        </w:rPr>
      </w:pPr>
      <w:r w:rsidRPr="00FE5C7B">
        <w:t xml:space="preserve">Nordland har store muligheter. Samtidig er situasjonen for oss i fylket at vi trenger flere folk – ikke minst med relevant kompetanse innen utdanning og helse. Nord Universitet og UIT, Norges arktiske universitet sin desentraliserte struktur med campuser på Helgeland, i Narvik og i Vesterålen bør derfor styrkes ytterligere. Fylkeskommunen har en tilretteleggerrolle for samarbeid mellom forskningsmiljøene og offentlige tjenesteytere (som skolesektoren, eldreomsorgen og NAV) for å videreutvikle kompetansemiljøene i offentlig sektor, forebygge frafall i videregående opplæring og satse på ungdom og psykisk helse. Nord Universitet og UIT, campus Narvik har høy grad av internasjonalt samarbeid, dette er noe som bør videreføres og styrkes. Nordland Venstre går inn for at Nordland Fylkeskommune skal fortsette sitt tette og gode samarbeid med universitetene og forskningsmiljøene </w:t>
      </w:r>
      <w:r w:rsidRPr="00FE5C7B">
        <w:rPr>
          <w:color w:val="000000"/>
        </w:rPr>
        <w:t>i landsdelen, både gjennom direkte støtte til vitenskapelige stillinger og kobling mellom næring og forskning. Vi trenger</w:t>
      </w:r>
      <w:r w:rsidRPr="00FE5C7B">
        <w:rPr>
          <w:strike/>
        </w:rPr>
        <w:t xml:space="preserve"> </w:t>
      </w:r>
      <w:r w:rsidRPr="00FE5C7B">
        <w:rPr>
          <w:color w:val="000000"/>
        </w:rPr>
        <w:t>kunnskap for velferdsstaten og framtidig regional utvikling.</w:t>
      </w:r>
    </w:p>
    <w:p w14:paraId="12154E32" w14:textId="77777777" w:rsidR="005C04B2" w:rsidRPr="00FE5C7B" w:rsidRDefault="005C04B2" w:rsidP="005C04B2">
      <w:pPr>
        <w:pBdr>
          <w:top w:val="nil"/>
          <w:left w:val="nil"/>
          <w:bottom w:val="nil"/>
          <w:right w:val="nil"/>
          <w:between w:val="nil"/>
        </w:pBdr>
        <w:spacing w:after="0"/>
        <w:rPr>
          <w:color w:val="000000"/>
        </w:rPr>
      </w:pPr>
    </w:p>
    <w:p w14:paraId="1FC26FA2" w14:textId="6C260BC9" w:rsidR="005C04B2" w:rsidRPr="00FE5C7B" w:rsidRDefault="005C04B2" w:rsidP="005C04B2">
      <w:pPr>
        <w:pBdr>
          <w:top w:val="nil"/>
          <w:left w:val="nil"/>
          <w:bottom w:val="nil"/>
          <w:right w:val="nil"/>
          <w:between w:val="nil"/>
        </w:pBdr>
        <w:spacing w:after="0"/>
        <w:rPr>
          <w:color w:val="0000FF"/>
          <w:u w:val="single"/>
        </w:rPr>
      </w:pPr>
    </w:p>
    <w:p w14:paraId="734D4DC0" w14:textId="3C85847D" w:rsidR="002E6279" w:rsidRPr="000B61FC" w:rsidRDefault="002E6279">
      <w:pPr>
        <w:spacing w:after="160" w:line="259" w:lineRule="auto"/>
        <w:rPr>
          <w:rFonts w:ascii="Calibri" w:hAnsi="Calibri" w:cs="Times New Roman"/>
        </w:rPr>
      </w:pPr>
      <w:r w:rsidRPr="000B61FC">
        <w:rPr>
          <w:rFonts w:ascii="Calibri" w:hAnsi="Calibri" w:cs="Times New Roman"/>
        </w:rPr>
        <w:br w:type="page"/>
      </w:r>
    </w:p>
    <w:p w14:paraId="77ACBD00" w14:textId="0A9F14B6" w:rsidR="002E6279" w:rsidRDefault="00FE5C7B" w:rsidP="000C00F7">
      <w:pPr>
        <w:pStyle w:val="Heading1"/>
      </w:pPr>
      <w:bookmarkStart w:id="11" w:name="_Toc529981897"/>
      <w:r>
        <w:lastRenderedPageBreak/>
        <w:t xml:space="preserve">Kapittel </w:t>
      </w:r>
      <w:r w:rsidR="002E6279">
        <w:t>3. Ta vare på naturen</w:t>
      </w:r>
      <w:bookmarkEnd w:id="11"/>
    </w:p>
    <w:p w14:paraId="38DBABC0" w14:textId="77777777" w:rsidR="002E6279" w:rsidRDefault="002E6279" w:rsidP="002E6279">
      <w:pPr>
        <w:spacing w:beforeLines="1" w:before="2" w:afterLines="1" w:after="2"/>
        <w:rPr>
          <w:rFonts w:ascii="Calibri" w:hAnsi="Calibri" w:cs="Times New Roman"/>
        </w:rPr>
      </w:pPr>
      <w:r>
        <w:rPr>
          <w:rFonts w:ascii="Calibri" w:hAnsi="Calibri" w:cs="Times New Roman"/>
        </w:rPr>
        <w:t xml:space="preserve">Menneskeskapte klimaendringer og tap av natur og artsmangfold er vår tids største utfordringer og krever en radikal omstilling av samfunnet og justering av vår adferd. Å kutte klimagassutslipp, bevare naturen og forvalte jordens ressurser på en bærekraftig måte er nødvendig for å sikre jorda for generasjonene som kommer etter oss, men innebærer også nye muligheter for god livskvalitet og verdiskaping. </w:t>
      </w:r>
    </w:p>
    <w:p w14:paraId="5E58BD3D" w14:textId="77777777" w:rsidR="002E6279" w:rsidRDefault="002E6279" w:rsidP="002E6279">
      <w:pPr>
        <w:spacing w:beforeLines="1" w:before="2" w:afterLines="1" w:after="2"/>
        <w:rPr>
          <w:rFonts w:ascii="Calibri" w:hAnsi="Calibri" w:cs="Times New Roman"/>
        </w:rPr>
      </w:pPr>
      <w:r w:rsidRPr="00341720">
        <w:rPr>
          <w:rFonts w:ascii="Calibri" w:hAnsi="Calibri" w:cs="Times New Roman"/>
          <w:b/>
          <w:bCs/>
        </w:rPr>
        <w:br/>
      </w:r>
      <w:r w:rsidRPr="00341720">
        <w:rPr>
          <w:rFonts w:ascii="Calibri" w:hAnsi="Calibri" w:cs="Times New Roman"/>
        </w:rPr>
        <w:t>Venstre vil</w:t>
      </w:r>
      <w:r>
        <w:rPr>
          <w:rFonts w:ascii="Calibri" w:hAnsi="Calibri" w:cs="Times New Roman"/>
        </w:rPr>
        <w:t xml:space="preserve"> gjøre </w:t>
      </w:r>
      <w:r w:rsidRPr="00341720">
        <w:rPr>
          <w:rFonts w:ascii="Calibri" w:hAnsi="Calibri" w:cs="Times New Roman"/>
        </w:rPr>
        <w:t xml:space="preserve">det </w:t>
      </w:r>
      <w:r>
        <w:rPr>
          <w:rFonts w:ascii="Calibri" w:hAnsi="Calibri" w:cs="Times New Roman"/>
        </w:rPr>
        <w:t xml:space="preserve">enklere </w:t>
      </w:r>
      <w:r w:rsidRPr="00341720">
        <w:rPr>
          <w:rFonts w:ascii="Calibri" w:hAnsi="Calibri" w:cs="Times New Roman"/>
        </w:rPr>
        <w:t>for næringslivet</w:t>
      </w:r>
      <w:r>
        <w:rPr>
          <w:rFonts w:ascii="Calibri" w:hAnsi="Calibri" w:cs="Times New Roman"/>
        </w:rPr>
        <w:t>,</w:t>
      </w:r>
      <w:r w:rsidRPr="004309EE">
        <w:rPr>
          <w:rFonts w:ascii="Calibri" w:hAnsi="Calibri" w:cs="Times New Roman"/>
        </w:rPr>
        <w:t xml:space="preserve"> </w:t>
      </w:r>
      <w:r w:rsidRPr="00341720">
        <w:rPr>
          <w:rFonts w:ascii="Calibri" w:hAnsi="Calibri" w:cs="Times New Roman"/>
        </w:rPr>
        <w:t>det offentlige</w:t>
      </w:r>
      <w:r>
        <w:rPr>
          <w:rFonts w:ascii="Calibri" w:hAnsi="Calibri" w:cs="Times New Roman"/>
        </w:rPr>
        <w:t xml:space="preserve"> og privatpersoner</w:t>
      </w:r>
      <w:r w:rsidRPr="00341720">
        <w:rPr>
          <w:rFonts w:ascii="Calibri" w:hAnsi="Calibri" w:cs="Times New Roman"/>
        </w:rPr>
        <w:t xml:space="preserve"> å velge grønt. </w:t>
      </w:r>
    </w:p>
    <w:p w14:paraId="0D60BADC" w14:textId="77777777" w:rsidR="002E6279" w:rsidRDefault="002E6279" w:rsidP="002E6279">
      <w:pPr>
        <w:spacing w:beforeLines="1" w:before="2" w:afterLines="1" w:after="2"/>
        <w:rPr>
          <w:rFonts w:ascii="Calibri" w:hAnsi="Calibri" w:cs="Times New Roman"/>
        </w:rPr>
      </w:pPr>
    </w:p>
    <w:p w14:paraId="52ED3A66" w14:textId="77777777" w:rsidR="002E6279" w:rsidRPr="006D588A" w:rsidRDefault="002E6279" w:rsidP="00962F31">
      <w:pPr>
        <w:pStyle w:val="Heading2"/>
      </w:pPr>
      <w:bookmarkStart w:id="12" w:name="_Toc529981898"/>
      <w:r>
        <w:t xml:space="preserve">3.1 </w:t>
      </w:r>
      <w:r w:rsidRPr="006D588A">
        <w:t>Naturmangfold</w:t>
      </w:r>
      <w:bookmarkEnd w:id="12"/>
    </w:p>
    <w:p w14:paraId="71E648E6" w14:textId="77777777" w:rsidR="002E6279" w:rsidRDefault="002E6279" w:rsidP="002E6279">
      <w:pPr>
        <w:spacing w:beforeLines="1" w:before="2" w:afterLines="1" w:after="2"/>
        <w:rPr>
          <w:rFonts w:ascii="Calibri" w:hAnsi="Calibri" w:cs="Times New Roman"/>
        </w:rPr>
      </w:pPr>
      <w:r>
        <w:rPr>
          <w:rFonts w:ascii="Calibri" w:hAnsi="Calibri" w:cs="Times New Roman"/>
        </w:rPr>
        <w:t>Natur- og kulturverdier må komme først og være premiss for vekst og utvikling. Biologisk mangfold og verdier for reindrift og friluftsliv må sikres ved nybygging av vindkraft, solenergi, havenergi og bioenergi.</w:t>
      </w:r>
    </w:p>
    <w:p w14:paraId="2A878456" w14:textId="77777777" w:rsidR="002E6279" w:rsidRDefault="002E6279" w:rsidP="002E6279">
      <w:pPr>
        <w:spacing w:beforeLines="1" w:before="2" w:afterLines="1" w:after="2"/>
        <w:rPr>
          <w:rFonts w:ascii="Calibri" w:hAnsi="Calibri" w:cs="Times New Roman"/>
        </w:rPr>
      </w:pPr>
    </w:p>
    <w:p w14:paraId="2BEC968F" w14:textId="77777777" w:rsidR="002E6279" w:rsidRDefault="002E6279" w:rsidP="002E6279">
      <w:pPr>
        <w:spacing w:beforeLines="1" w:before="2" w:afterLines="1" w:after="2"/>
        <w:rPr>
          <w:rFonts w:ascii="Calibri" w:hAnsi="Calibri" w:cs="Times New Roman"/>
        </w:rPr>
      </w:pPr>
      <w:r>
        <w:rPr>
          <w:rFonts w:ascii="Calibri" w:hAnsi="Calibri" w:cs="Times New Roman"/>
        </w:rPr>
        <w:t>Venstre vil</w:t>
      </w:r>
    </w:p>
    <w:p w14:paraId="2E58B215" w14:textId="77777777" w:rsidR="002E6279" w:rsidRDefault="002E6279" w:rsidP="002E6279">
      <w:pPr>
        <w:pStyle w:val="ListParagraph"/>
        <w:numPr>
          <w:ilvl w:val="0"/>
          <w:numId w:val="2"/>
        </w:numPr>
        <w:spacing w:beforeLines="1" w:before="2" w:afterLines="1" w:after="2"/>
        <w:rPr>
          <w:rFonts w:ascii="Calibri" w:hAnsi="Calibri" w:cs="Times New Roman"/>
        </w:rPr>
      </w:pPr>
      <w:r>
        <w:rPr>
          <w:rFonts w:ascii="Calibri" w:hAnsi="Calibri" w:cs="Times New Roman"/>
        </w:rPr>
        <w:t>Ta vare på det biologiske mangfoldet ved grundigere kartlegging og gjennom aktiv bruk og vern</w:t>
      </w:r>
    </w:p>
    <w:p w14:paraId="1BB4AA12" w14:textId="77777777" w:rsidR="002E6279" w:rsidRPr="006D588A" w:rsidRDefault="0035092A" w:rsidP="002E6279">
      <w:pPr>
        <w:pStyle w:val="ListParagraph"/>
        <w:numPr>
          <w:ilvl w:val="0"/>
          <w:numId w:val="2"/>
        </w:numPr>
        <w:spacing w:beforeLines="1" w:before="2" w:afterLines="1" w:after="2"/>
        <w:rPr>
          <w:rFonts w:ascii="Times" w:hAnsi="Times" w:cs="Times New Roman"/>
          <w:sz w:val="20"/>
          <w:szCs w:val="20"/>
        </w:rPr>
      </w:pPr>
      <w:r>
        <w:rPr>
          <w:rFonts w:ascii="Calibri" w:hAnsi="Calibri" w:cs="Times New Roman"/>
        </w:rPr>
        <w:t xml:space="preserve">Være kritisk til utbygging </w:t>
      </w:r>
      <w:r w:rsidR="002E6279" w:rsidRPr="006D588A">
        <w:rPr>
          <w:rFonts w:ascii="Calibri" w:hAnsi="Calibri" w:cs="Times New Roman"/>
        </w:rPr>
        <w:t xml:space="preserve">som reduserer arealet av dyrkbar mark, matjord og myr </w:t>
      </w:r>
    </w:p>
    <w:p w14:paraId="7CED313A" w14:textId="77777777" w:rsidR="002E6279" w:rsidRDefault="002E6279" w:rsidP="002E6279">
      <w:pPr>
        <w:pStyle w:val="ListParagraph"/>
        <w:numPr>
          <w:ilvl w:val="0"/>
          <w:numId w:val="2"/>
        </w:numPr>
        <w:spacing w:beforeLines="1" w:before="2" w:afterLines="1" w:after="2"/>
        <w:rPr>
          <w:rFonts w:ascii="Calibri" w:hAnsi="Calibri" w:cs="Times New Roman"/>
        </w:rPr>
      </w:pPr>
      <w:r w:rsidRPr="006D588A">
        <w:rPr>
          <w:rFonts w:ascii="Calibri" w:hAnsi="Calibri" w:cs="Times New Roman"/>
        </w:rPr>
        <w:t>Redusere utbredelse av svartelistede arter som sitkagran</w:t>
      </w:r>
    </w:p>
    <w:p w14:paraId="32868338" w14:textId="77777777" w:rsidR="002E6279" w:rsidRDefault="002E6279" w:rsidP="002E6279">
      <w:pPr>
        <w:spacing w:beforeLines="1" w:before="2" w:afterLines="1" w:after="2"/>
        <w:rPr>
          <w:rFonts w:ascii="Calibri" w:hAnsi="Calibri" w:cs="Times New Roman"/>
        </w:rPr>
      </w:pPr>
    </w:p>
    <w:p w14:paraId="6D64CCA3" w14:textId="77777777" w:rsidR="002E6279" w:rsidRPr="006D588A" w:rsidRDefault="002E6279" w:rsidP="002E6279">
      <w:pPr>
        <w:spacing w:beforeLines="1" w:before="2" w:afterLines="1" w:after="2"/>
        <w:rPr>
          <w:rFonts w:ascii="Calibri" w:hAnsi="Calibri" w:cs="Times New Roman"/>
        </w:rPr>
      </w:pPr>
      <w:r>
        <w:rPr>
          <w:rFonts w:ascii="Calibri" w:hAnsi="Calibri" w:cs="Times New Roman"/>
        </w:rPr>
        <w:t>(skogvern/marine verneområder/kulturminneplan?)</w:t>
      </w:r>
    </w:p>
    <w:p w14:paraId="4F0B8C7D" w14:textId="77777777" w:rsidR="002E6279" w:rsidRDefault="002E6279" w:rsidP="002E6279">
      <w:pPr>
        <w:spacing w:beforeLines="1" w:before="2" w:afterLines="1" w:after="2"/>
        <w:rPr>
          <w:rFonts w:ascii="Calibri" w:hAnsi="Calibri" w:cs="Times New Roman"/>
        </w:rPr>
      </w:pPr>
    </w:p>
    <w:p w14:paraId="09197A3F" w14:textId="77777777" w:rsidR="002E6279" w:rsidRDefault="002E6279" w:rsidP="00962F31">
      <w:pPr>
        <w:pStyle w:val="Heading2"/>
      </w:pPr>
      <w:bookmarkStart w:id="13" w:name="_Toc529981899"/>
      <w:r>
        <w:t xml:space="preserve">3.2 </w:t>
      </w:r>
      <w:r w:rsidRPr="006D588A">
        <w:t>Miljøgifter og avfallshåndtering</w:t>
      </w:r>
      <w:bookmarkEnd w:id="13"/>
    </w:p>
    <w:p w14:paraId="31736667" w14:textId="77777777" w:rsidR="002E6279" w:rsidRDefault="002E6279" w:rsidP="002E6279">
      <w:pPr>
        <w:spacing w:beforeLines="1" w:before="2" w:afterLines="1" w:after="2"/>
        <w:rPr>
          <w:rFonts w:ascii="Calibri" w:hAnsi="Calibri" w:cs="Times New Roman"/>
        </w:rPr>
      </w:pPr>
      <w:r>
        <w:rPr>
          <w:rFonts w:ascii="Calibri" w:hAnsi="Calibri" w:cs="Times New Roman"/>
        </w:rPr>
        <w:t>H</w:t>
      </w:r>
      <w:r w:rsidRPr="00341720">
        <w:rPr>
          <w:rFonts w:ascii="Calibri" w:hAnsi="Calibri" w:cs="Times New Roman"/>
        </w:rPr>
        <w:t>ensyn</w:t>
      </w:r>
      <w:r>
        <w:rPr>
          <w:rFonts w:ascii="Calibri" w:hAnsi="Calibri" w:cs="Times New Roman"/>
        </w:rPr>
        <w:t>et</w:t>
      </w:r>
      <w:r w:rsidRPr="00341720">
        <w:rPr>
          <w:rFonts w:ascii="Calibri" w:hAnsi="Calibri" w:cs="Times New Roman"/>
        </w:rPr>
        <w:t xml:space="preserve"> til ville dyr og plantearter, på land og i vann</w:t>
      </w:r>
      <w:r>
        <w:rPr>
          <w:rFonts w:ascii="Calibri" w:hAnsi="Calibri" w:cs="Times New Roman"/>
        </w:rPr>
        <w:t>, skal</w:t>
      </w:r>
      <w:r w:rsidRPr="00341720">
        <w:rPr>
          <w:rFonts w:ascii="Calibri" w:hAnsi="Calibri" w:cs="Times New Roman"/>
        </w:rPr>
        <w:t xml:space="preserve"> tillegges</w:t>
      </w:r>
      <w:r>
        <w:rPr>
          <w:rFonts w:ascii="Calibri" w:hAnsi="Calibri" w:cs="Times New Roman"/>
        </w:rPr>
        <w:t xml:space="preserve"> avgjørende</w:t>
      </w:r>
      <w:r w:rsidRPr="00341720">
        <w:rPr>
          <w:rFonts w:ascii="Calibri" w:hAnsi="Calibri" w:cs="Times New Roman"/>
        </w:rPr>
        <w:t xml:space="preserve"> vekt og verdi når det </w:t>
      </w:r>
      <w:r>
        <w:rPr>
          <w:rFonts w:ascii="Calibri" w:hAnsi="Calibri" w:cs="Times New Roman"/>
        </w:rPr>
        <w:t xml:space="preserve">skal </w:t>
      </w:r>
      <w:r w:rsidRPr="00341720">
        <w:rPr>
          <w:rFonts w:ascii="Calibri" w:hAnsi="Calibri" w:cs="Times New Roman"/>
        </w:rPr>
        <w:t>gis tillatelse til utslipp av kjemikalier eller giftige stoffer fra næringer slik som gruve</w:t>
      </w:r>
      <w:r>
        <w:rPr>
          <w:rFonts w:ascii="Calibri" w:hAnsi="Calibri" w:cs="Times New Roman"/>
        </w:rPr>
        <w:t>drift</w:t>
      </w:r>
      <w:r w:rsidRPr="00341720">
        <w:rPr>
          <w:rFonts w:ascii="Calibri" w:hAnsi="Calibri" w:cs="Times New Roman"/>
        </w:rPr>
        <w:t xml:space="preserve"> og oppdrett. </w:t>
      </w:r>
      <w:r>
        <w:rPr>
          <w:rFonts w:ascii="Calibri" w:hAnsi="Calibri" w:cs="Times New Roman"/>
        </w:rPr>
        <w:t>Vi må bruke ressursene våre flere ganger, og redusere forsøpling ved å fremme</w:t>
      </w:r>
      <w:r w:rsidRPr="00341720">
        <w:rPr>
          <w:rFonts w:ascii="Calibri" w:hAnsi="Calibri" w:cs="Times New Roman"/>
        </w:rPr>
        <w:t xml:space="preserve"> gjenbruk</w:t>
      </w:r>
      <w:r>
        <w:rPr>
          <w:rFonts w:ascii="Calibri" w:hAnsi="Calibri" w:cs="Times New Roman"/>
        </w:rPr>
        <w:t>. Det må jobbes systematisk og på alle nivå for å redusere mengden plast i havet.</w:t>
      </w:r>
    </w:p>
    <w:p w14:paraId="332C5B01" w14:textId="77777777" w:rsidR="002E6279" w:rsidRDefault="002E6279" w:rsidP="002E6279">
      <w:pPr>
        <w:spacing w:beforeLines="1" w:before="2" w:afterLines="1" w:after="2"/>
        <w:rPr>
          <w:rFonts w:ascii="Calibri" w:hAnsi="Calibri" w:cs="Times New Roman"/>
        </w:rPr>
      </w:pPr>
    </w:p>
    <w:p w14:paraId="47AC0A2F" w14:textId="77777777" w:rsidR="002E6279" w:rsidRDefault="002E6279" w:rsidP="002E6279">
      <w:pPr>
        <w:spacing w:beforeLines="1" w:before="2" w:afterLines="1" w:after="2"/>
        <w:rPr>
          <w:rFonts w:ascii="Calibri" w:hAnsi="Calibri" w:cs="Times New Roman"/>
        </w:rPr>
      </w:pPr>
      <w:r>
        <w:rPr>
          <w:rFonts w:ascii="Calibri" w:hAnsi="Calibri" w:cs="Times New Roman"/>
        </w:rPr>
        <w:t>Venstre vil</w:t>
      </w:r>
    </w:p>
    <w:p w14:paraId="2E0F783B" w14:textId="77777777" w:rsidR="002E6279" w:rsidRDefault="002E6279" w:rsidP="002E6279">
      <w:pPr>
        <w:spacing w:beforeLines="1" w:before="2" w:afterLines="1" w:after="2"/>
        <w:rPr>
          <w:rFonts w:ascii="Calibri" w:hAnsi="Calibri" w:cs="Times New Roman"/>
        </w:rPr>
      </w:pPr>
    </w:p>
    <w:p w14:paraId="22842A08" w14:textId="77777777" w:rsidR="002E6279" w:rsidRPr="006D588A" w:rsidRDefault="002E6279" w:rsidP="002E6279">
      <w:pPr>
        <w:pStyle w:val="ListParagraph"/>
        <w:numPr>
          <w:ilvl w:val="0"/>
          <w:numId w:val="3"/>
        </w:numPr>
        <w:spacing w:beforeLines="1" w:before="2" w:afterLines="1" w:after="2"/>
        <w:rPr>
          <w:rFonts w:ascii="Times" w:hAnsi="Times" w:cs="Times New Roman"/>
          <w:sz w:val="20"/>
          <w:szCs w:val="20"/>
        </w:rPr>
      </w:pPr>
      <w:r w:rsidRPr="006D588A">
        <w:rPr>
          <w:rFonts w:ascii="Calibri" w:hAnsi="Calibri" w:cs="Times New Roman"/>
        </w:rPr>
        <w:t xml:space="preserve">Redusere matsvinn i fylkeskommunens egne virksomheter </w:t>
      </w:r>
    </w:p>
    <w:p w14:paraId="434D2A08" w14:textId="77777777" w:rsidR="002E6279" w:rsidRPr="006D588A" w:rsidRDefault="002E6279" w:rsidP="002E6279">
      <w:pPr>
        <w:pStyle w:val="ListParagraph"/>
        <w:numPr>
          <w:ilvl w:val="0"/>
          <w:numId w:val="3"/>
        </w:numPr>
        <w:spacing w:beforeLines="1" w:before="2" w:afterLines="1" w:after="2"/>
        <w:rPr>
          <w:rFonts w:ascii="Times" w:hAnsi="Times" w:cs="Times New Roman"/>
          <w:sz w:val="20"/>
          <w:szCs w:val="20"/>
        </w:rPr>
      </w:pPr>
      <w:r w:rsidRPr="006D588A">
        <w:rPr>
          <w:rFonts w:ascii="Calibri" w:hAnsi="Calibri" w:cs="Times New Roman"/>
        </w:rPr>
        <w:t xml:space="preserve">Håndheve prinsippet </w:t>
      </w:r>
      <w:r>
        <w:rPr>
          <w:rFonts w:ascii="Calibri" w:hAnsi="Calibri" w:cs="Times New Roman"/>
        </w:rPr>
        <w:t xml:space="preserve">om </w:t>
      </w:r>
      <w:r w:rsidRPr="006D588A">
        <w:rPr>
          <w:rFonts w:ascii="Calibri" w:hAnsi="Calibri" w:cs="Times New Roman"/>
        </w:rPr>
        <w:t>at forurenser betaler</w:t>
      </w:r>
    </w:p>
    <w:p w14:paraId="0252466F" w14:textId="77777777" w:rsidR="002E6279" w:rsidRPr="006D588A" w:rsidRDefault="002E6279" w:rsidP="002E6279">
      <w:pPr>
        <w:pStyle w:val="ListParagraph"/>
        <w:numPr>
          <w:ilvl w:val="0"/>
          <w:numId w:val="3"/>
        </w:numPr>
        <w:spacing w:beforeLines="1" w:before="2" w:afterLines="1" w:after="2"/>
        <w:rPr>
          <w:rFonts w:ascii="Times" w:hAnsi="Times" w:cs="Times New Roman"/>
          <w:sz w:val="20"/>
          <w:szCs w:val="20"/>
        </w:rPr>
      </w:pPr>
      <w:r w:rsidRPr="00341720">
        <w:rPr>
          <w:rFonts w:ascii="Calibri" w:hAnsi="Calibri" w:cs="Times New Roman"/>
        </w:rPr>
        <w:t>Etabler</w:t>
      </w:r>
      <w:r>
        <w:rPr>
          <w:rFonts w:ascii="Calibri" w:hAnsi="Calibri" w:cs="Times New Roman"/>
        </w:rPr>
        <w:t>e system for oppsamling og hand</w:t>
      </w:r>
      <w:r w:rsidRPr="00341720">
        <w:rPr>
          <w:rFonts w:ascii="Calibri" w:hAnsi="Calibri" w:cs="Times New Roman"/>
        </w:rPr>
        <w:t>tering av avfall i hav og langs strender som har fast finansiering.</w:t>
      </w:r>
    </w:p>
    <w:p w14:paraId="2964B56A" w14:textId="77777777" w:rsidR="002E6279" w:rsidRPr="006D588A" w:rsidRDefault="002E6279" w:rsidP="002E6279">
      <w:pPr>
        <w:pStyle w:val="ListParagraph"/>
        <w:numPr>
          <w:ilvl w:val="0"/>
          <w:numId w:val="3"/>
        </w:numPr>
        <w:spacing w:beforeLines="1" w:before="2" w:afterLines="1" w:after="2"/>
        <w:rPr>
          <w:rFonts w:ascii="Times" w:hAnsi="Times" w:cs="Times New Roman"/>
          <w:sz w:val="20"/>
          <w:szCs w:val="20"/>
        </w:rPr>
      </w:pPr>
      <w:r>
        <w:rPr>
          <w:rFonts w:ascii="Calibri" w:hAnsi="Calibri" w:cs="Times New Roman"/>
        </w:rPr>
        <w:t>Sikre at gamle miljøgiftutslipp kartlegges og ryddes opp i</w:t>
      </w:r>
    </w:p>
    <w:p w14:paraId="179079FB" w14:textId="77777777" w:rsidR="002E6279" w:rsidRDefault="002E6279" w:rsidP="002E6279">
      <w:pPr>
        <w:spacing w:beforeLines="1" w:before="2" w:afterLines="1" w:after="2"/>
        <w:rPr>
          <w:rFonts w:ascii="Calibri" w:hAnsi="Calibri" w:cs="Times New Roman"/>
          <w:b/>
        </w:rPr>
      </w:pPr>
    </w:p>
    <w:p w14:paraId="1CA44DD4" w14:textId="77777777" w:rsidR="002E6279" w:rsidRDefault="002E6279" w:rsidP="00962F31">
      <w:pPr>
        <w:pStyle w:val="Heading2"/>
      </w:pPr>
      <w:bookmarkStart w:id="14" w:name="_Toc529981900"/>
      <w:r>
        <w:t>3.3 Arealplanlegging, grønn by- og stedsutvikling</w:t>
      </w:r>
      <w:bookmarkEnd w:id="14"/>
    </w:p>
    <w:p w14:paraId="664A87F8" w14:textId="77777777" w:rsidR="002E6279" w:rsidRDefault="002E6279" w:rsidP="002E6279">
      <w:pPr>
        <w:spacing w:beforeLines="1" w:before="2" w:afterLines="1" w:after="2"/>
        <w:rPr>
          <w:rFonts w:ascii="Calibri" w:hAnsi="Calibri" w:cs="Times New Roman"/>
        </w:rPr>
      </w:pPr>
      <w:r>
        <w:rPr>
          <w:rFonts w:ascii="Calibri" w:hAnsi="Calibri" w:cs="Times New Roman"/>
        </w:rPr>
        <w:t>Nordland er et langstrakt og mangfoldig fylke. Venstre mener all</w:t>
      </w:r>
      <w:r w:rsidRPr="00341720">
        <w:rPr>
          <w:rFonts w:ascii="Calibri" w:hAnsi="Calibri" w:cs="Times New Roman"/>
        </w:rPr>
        <w:t xml:space="preserve"> planlegging og investeringer</w:t>
      </w:r>
      <w:r>
        <w:rPr>
          <w:rFonts w:ascii="Calibri" w:hAnsi="Calibri" w:cs="Times New Roman"/>
        </w:rPr>
        <w:t>, også på fylkesnivå,</w:t>
      </w:r>
      <w:r w:rsidRPr="00341720">
        <w:rPr>
          <w:rFonts w:ascii="Calibri" w:hAnsi="Calibri" w:cs="Times New Roman"/>
        </w:rPr>
        <w:t xml:space="preserve"> skal ta utgangspunkt i at Norge skal være et nullutslippssamfunn</w:t>
      </w:r>
      <w:r>
        <w:rPr>
          <w:rFonts w:ascii="Calibri" w:hAnsi="Calibri" w:cs="Times New Roman"/>
        </w:rPr>
        <w:t>. Fylkeskommunen har et stort ansvar i å sørge for at kollektivtrafikken raskest mulig kommer over på nullutslipps- og løsninger med fornybar energi. Det må bli lettere å gå, sykle og reise kollektivt, og ladestruktur for elbil må på plass i hele fylket.</w:t>
      </w:r>
    </w:p>
    <w:p w14:paraId="544F19A6" w14:textId="77777777" w:rsidR="002E6279" w:rsidRPr="00341720" w:rsidRDefault="002E6279" w:rsidP="002E6279">
      <w:pPr>
        <w:spacing w:beforeLines="1" w:before="2" w:afterLines="1" w:after="2"/>
        <w:rPr>
          <w:rFonts w:ascii="Times" w:hAnsi="Times" w:cs="Times New Roman"/>
          <w:sz w:val="20"/>
          <w:szCs w:val="20"/>
        </w:rPr>
      </w:pPr>
    </w:p>
    <w:p w14:paraId="7997C600" w14:textId="77777777" w:rsidR="002E6279" w:rsidRDefault="002E6279" w:rsidP="002E6279">
      <w:pPr>
        <w:spacing w:beforeLines="1" w:before="2" w:afterLines="1" w:after="2"/>
        <w:rPr>
          <w:rFonts w:ascii="Calibri" w:hAnsi="Calibri" w:cs="Times New Roman"/>
        </w:rPr>
      </w:pPr>
      <w:r>
        <w:rPr>
          <w:rFonts w:ascii="Calibri" w:hAnsi="Calibri" w:cs="Times New Roman"/>
        </w:rPr>
        <w:t xml:space="preserve">Venstre vil </w:t>
      </w:r>
    </w:p>
    <w:p w14:paraId="4E93DFE4" w14:textId="77777777" w:rsidR="002E6279" w:rsidRDefault="002E6279" w:rsidP="002E6279">
      <w:pPr>
        <w:spacing w:beforeLines="1" w:before="2" w:afterLines="1" w:after="2"/>
        <w:rPr>
          <w:rFonts w:ascii="Calibri" w:hAnsi="Calibri" w:cs="Times New Roman"/>
        </w:rPr>
      </w:pPr>
    </w:p>
    <w:p w14:paraId="1A010B44" w14:textId="77777777" w:rsidR="002E6279" w:rsidRPr="006D588A" w:rsidRDefault="002E6279" w:rsidP="002E6279">
      <w:pPr>
        <w:pStyle w:val="ListParagraph"/>
        <w:numPr>
          <w:ilvl w:val="0"/>
          <w:numId w:val="4"/>
        </w:numPr>
        <w:spacing w:beforeLines="1" w:before="2" w:afterLines="1" w:after="2"/>
        <w:rPr>
          <w:rFonts w:ascii="Times" w:hAnsi="Times" w:cs="Times New Roman"/>
          <w:sz w:val="20"/>
          <w:szCs w:val="20"/>
        </w:rPr>
      </w:pPr>
      <w:r w:rsidRPr="006D588A">
        <w:rPr>
          <w:rFonts w:ascii="Calibri" w:hAnsi="Calibri" w:cs="Times New Roman"/>
        </w:rPr>
        <w:lastRenderedPageBreak/>
        <w:t xml:space="preserve">Legge til rette for at det bygges flere grønne bygg, som ikke bruker, men produserer, energi. </w:t>
      </w:r>
    </w:p>
    <w:p w14:paraId="3519F696" w14:textId="77777777" w:rsidR="002E6279" w:rsidRPr="006D588A" w:rsidRDefault="002E6279" w:rsidP="002E6279">
      <w:pPr>
        <w:pStyle w:val="ListParagraph"/>
        <w:numPr>
          <w:ilvl w:val="0"/>
          <w:numId w:val="4"/>
        </w:numPr>
        <w:spacing w:beforeLines="1" w:before="2" w:afterLines="1" w:after="2"/>
        <w:rPr>
          <w:rFonts w:ascii="Times" w:hAnsi="Times" w:cs="Times New Roman"/>
          <w:sz w:val="20"/>
          <w:szCs w:val="20"/>
        </w:rPr>
      </w:pPr>
      <w:r w:rsidRPr="006D588A">
        <w:rPr>
          <w:rFonts w:ascii="Calibri" w:hAnsi="Calibri" w:cs="Times New Roman"/>
        </w:rPr>
        <w:t xml:space="preserve">Sikre at </w:t>
      </w:r>
      <w:r>
        <w:rPr>
          <w:rFonts w:ascii="Calibri" w:hAnsi="Calibri" w:cs="Times New Roman"/>
        </w:rPr>
        <w:t xml:space="preserve">fylkeskommunens innkjøp er </w:t>
      </w:r>
      <w:r w:rsidRPr="006D588A">
        <w:rPr>
          <w:rFonts w:ascii="Calibri" w:hAnsi="Calibri" w:cs="Times New Roman"/>
        </w:rPr>
        <w:t xml:space="preserve">energieffektive og miljøvennlige. </w:t>
      </w:r>
    </w:p>
    <w:p w14:paraId="4015ABE3" w14:textId="77777777" w:rsidR="002E6279" w:rsidRPr="006D588A" w:rsidRDefault="002E6279" w:rsidP="002E6279">
      <w:pPr>
        <w:pStyle w:val="ListParagraph"/>
        <w:numPr>
          <w:ilvl w:val="0"/>
          <w:numId w:val="4"/>
        </w:numPr>
        <w:spacing w:beforeLines="1" w:before="2" w:afterLines="1" w:after="2"/>
        <w:rPr>
          <w:rFonts w:ascii="Times" w:hAnsi="Times" w:cs="Times New Roman"/>
          <w:sz w:val="20"/>
          <w:szCs w:val="20"/>
        </w:rPr>
      </w:pPr>
      <w:r>
        <w:rPr>
          <w:rFonts w:ascii="Calibri" w:hAnsi="Calibri" w:cs="Times New Roman"/>
        </w:rPr>
        <w:t>Stille strenge krav til miljø- og klimahensyn i planarbeidet</w:t>
      </w:r>
    </w:p>
    <w:p w14:paraId="1A7003AD" w14:textId="77777777" w:rsidR="002E6279" w:rsidRPr="006D588A" w:rsidRDefault="002E6279" w:rsidP="002E6279">
      <w:pPr>
        <w:pStyle w:val="ListParagraph"/>
        <w:numPr>
          <w:ilvl w:val="0"/>
          <w:numId w:val="4"/>
        </w:numPr>
        <w:spacing w:beforeLines="1" w:before="2" w:afterLines="1" w:after="2"/>
        <w:rPr>
          <w:rFonts w:ascii="Times" w:hAnsi="Times" w:cs="Times New Roman"/>
          <w:sz w:val="20"/>
          <w:szCs w:val="20"/>
        </w:rPr>
      </w:pPr>
      <w:r>
        <w:rPr>
          <w:rFonts w:ascii="Calibri" w:hAnsi="Calibri" w:cs="Times New Roman"/>
        </w:rPr>
        <w:t>Gjøre fylkeskommunen til en aktiv medspiller for kommunene i arbeidet for å sikre kulturminner og kulturlandskap</w:t>
      </w:r>
    </w:p>
    <w:p w14:paraId="5649C004" w14:textId="77777777" w:rsidR="002E6279" w:rsidRPr="00A37324" w:rsidRDefault="002E6279" w:rsidP="002E6279">
      <w:pPr>
        <w:pStyle w:val="ListParagraph"/>
        <w:numPr>
          <w:ilvl w:val="0"/>
          <w:numId w:val="4"/>
        </w:numPr>
        <w:spacing w:beforeLines="1" w:before="2" w:afterLines="1" w:after="2"/>
        <w:rPr>
          <w:rFonts w:ascii="Times" w:hAnsi="Times" w:cs="Times New Roman"/>
          <w:sz w:val="20"/>
          <w:szCs w:val="20"/>
        </w:rPr>
      </w:pPr>
      <w:r>
        <w:rPr>
          <w:rFonts w:ascii="Calibri" w:hAnsi="Calibri" w:cs="Times New Roman"/>
        </w:rPr>
        <w:t>Innføre klimabudsjett- og regnskap for Nordland fylkeskommune</w:t>
      </w:r>
    </w:p>
    <w:p w14:paraId="66582DD2" w14:textId="77777777" w:rsidR="002E6279" w:rsidRPr="006D588A" w:rsidRDefault="002E6279" w:rsidP="002E6279">
      <w:pPr>
        <w:pStyle w:val="ListParagraph"/>
        <w:numPr>
          <w:ilvl w:val="0"/>
          <w:numId w:val="4"/>
        </w:numPr>
        <w:spacing w:beforeLines="1" w:before="2" w:afterLines="1" w:after="2"/>
        <w:rPr>
          <w:rFonts w:ascii="Times" w:hAnsi="Times" w:cs="Times New Roman"/>
          <w:sz w:val="20"/>
          <w:szCs w:val="20"/>
        </w:rPr>
      </w:pPr>
      <w:r>
        <w:rPr>
          <w:rFonts w:ascii="Calibri" w:hAnsi="Calibri" w:cs="Times New Roman"/>
        </w:rPr>
        <w:t>Fjelloven!</w:t>
      </w:r>
    </w:p>
    <w:p w14:paraId="5FE2BF5B" w14:textId="77777777" w:rsidR="002E6279" w:rsidRDefault="002E6279" w:rsidP="002E6279">
      <w:pPr>
        <w:spacing w:beforeLines="1" w:before="2" w:afterLines="1" w:after="2"/>
        <w:rPr>
          <w:rFonts w:ascii="Times" w:hAnsi="Times" w:cs="Times New Roman"/>
          <w:sz w:val="20"/>
          <w:szCs w:val="20"/>
        </w:rPr>
      </w:pPr>
    </w:p>
    <w:p w14:paraId="18D3FFBF" w14:textId="77777777" w:rsidR="002E6279" w:rsidRDefault="002E6279" w:rsidP="002E6279">
      <w:pPr>
        <w:spacing w:beforeLines="1" w:before="2" w:afterLines="1" w:after="2"/>
        <w:rPr>
          <w:rFonts w:ascii="Times" w:hAnsi="Times" w:cs="Times New Roman"/>
          <w:sz w:val="20"/>
          <w:szCs w:val="20"/>
        </w:rPr>
      </w:pPr>
    </w:p>
    <w:p w14:paraId="1806F544" w14:textId="77777777" w:rsidR="002E6279" w:rsidRPr="006D588A" w:rsidRDefault="002E6279" w:rsidP="00962F31">
      <w:pPr>
        <w:pStyle w:val="Heading2"/>
      </w:pPr>
      <w:bookmarkStart w:id="15" w:name="_Toc529981901"/>
      <w:r>
        <w:t xml:space="preserve">3.4 </w:t>
      </w:r>
      <w:r w:rsidRPr="006D588A">
        <w:t>Fornybar energi</w:t>
      </w:r>
      <w:bookmarkEnd w:id="15"/>
    </w:p>
    <w:p w14:paraId="5DFBF1FD" w14:textId="77777777" w:rsidR="002E6279" w:rsidRDefault="002E6279" w:rsidP="002E6279">
      <w:pPr>
        <w:spacing w:beforeLines="1" w:before="2" w:afterLines="1" w:after="2"/>
        <w:rPr>
          <w:rFonts w:ascii="Calibri" w:hAnsi="Calibri" w:cs="Times New Roman"/>
        </w:rPr>
      </w:pPr>
      <w:r w:rsidRPr="00341720">
        <w:rPr>
          <w:rFonts w:ascii="Calibri" w:hAnsi="Calibri" w:cs="Times New Roman"/>
        </w:rPr>
        <w:t xml:space="preserve">Nordland fylke </w:t>
      </w:r>
      <w:r>
        <w:rPr>
          <w:rFonts w:ascii="Calibri" w:hAnsi="Calibri" w:cs="Times New Roman"/>
        </w:rPr>
        <w:t>har et stort konkurransefortrinn som kraftfylke, og fylkeskommunen må jobbe for at våre kraftressurser gir</w:t>
      </w:r>
      <w:r w:rsidR="00A9731F">
        <w:rPr>
          <w:rFonts w:ascii="Calibri" w:hAnsi="Calibri" w:cs="Times New Roman"/>
        </w:rPr>
        <w:t xml:space="preserve"> lokal</w:t>
      </w:r>
      <w:r>
        <w:rPr>
          <w:rFonts w:ascii="Calibri" w:hAnsi="Calibri" w:cs="Times New Roman"/>
        </w:rPr>
        <w:t xml:space="preserve"> verdiskaping og klimagevinst. Venstre mener fylkeskommunens næringspolitikk må bort fra olje og gass-sektoren og heller fokusere på våre rike fornybare ressurser.</w:t>
      </w:r>
    </w:p>
    <w:p w14:paraId="257F7145" w14:textId="77777777" w:rsidR="002E6279" w:rsidRDefault="002E6279" w:rsidP="002E6279">
      <w:pPr>
        <w:spacing w:beforeLines="1" w:before="2" w:afterLines="1" w:after="2"/>
        <w:rPr>
          <w:rFonts w:ascii="Calibri" w:hAnsi="Calibri" w:cs="Times New Roman"/>
        </w:rPr>
      </w:pPr>
    </w:p>
    <w:p w14:paraId="25292F4C" w14:textId="77777777" w:rsidR="002E6279" w:rsidRDefault="002E6279" w:rsidP="002E6279">
      <w:pPr>
        <w:spacing w:beforeLines="1" w:before="2" w:afterLines="1" w:after="2"/>
        <w:rPr>
          <w:rFonts w:ascii="Calibri" w:hAnsi="Calibri" w:cs="Times New Roman"/>
        </w:rPr>
      </w:pPr>
      <w:r>
        <w:rPr>
          <w:rFonts w:ascii="Calibri" w:hAnsi="Calibri" w:cs="Times New Roman"/>
        </w:rPr>
        <w:t xml:space="preserve">Venstre vil </w:t>
      </w:r>
    </w:p>
    <w:p w14:paraId="3808382C" w14:textId="77777777" w:rsidR="002E6279" w:rsidRPr="006D588A" w:rsidRDefault="002E6279" w:rsidP="002E6279">
      <w:pPr>
        <w:pStyle w:val="ListParagraph"/>
        <w:numPr>
          <w:ilvl w:val="0"/>
          <w:numId w:val="5"/>
        </w:numPr>
        <w:spacing w:beforeLines="1" w:before="2" w:afterLines="1" w:after="2"/>
        <w:rPr>
          <w:rFonts w:ascii="Times" w:hAnsi="Times" w:cs="Times New Roman"/>
          <w:sz w:val="20"/>
          <w:szCs w:val="20"/>
        </w:rPr>
      </w:pPr>
      <w:r w:rsidRPr="006D588A">
        <w:rPr>
          <w:rFonts w:ascii="Calibri" w:hAnsi="Calibri" w:cs="Times New Roman"/>
        </w:rPr>
        <w:t>øke produksjonen av vannkraft gjennom investeringer i ny teknologi i eksisterende reguleringer og gjennom vilkårsrevisjonene.</w:t>
      </w:r>
    </w:p>
    <w:p w14:paraId="2E5FC75A" w14:textId="77777777" w:rsidR="002E6279" w:rsidRPr="006D588A" w:rsidRDefault="002E6279" w:rsidP="002E6279">
      <w:pPr>
        <w:pStyle w:val="ListParagraph"/>
        <w:numPr>
          <w:ilvl w:val="0"/>
          <w:numId w:val="5"/>
        </w:numPr>
        <w:spacing w:beforeLines="1" w:before="2" w:afterLines="1" w:after="2"/>
        <w:rPr>
          <w:rFonts w:ascii="Times" w:hAnsi="Times" w:cs="Times New Roman"/>
          <w:sz w:val="20"/>
          <w:szCs w:val="20"/>
        </w:rPr>
      </w:pPr>
      <w:r>
        <w:rPr>
          <w:rFonts w:ascii="Calibri" w:hAnsi="Calibri" w:cs="Times New Roman"/>
        </w:rPr>
        <w:t>Jobbe for et regelverk som gjør det lønnsomt å videreforedle energien i regionen</w:t>
      </w:r>
    </w:p>
    <w:p w14:paraId="2B6F9998" w14:textId="77777777" w:rsidR="002E6279" w:rsidRPr="006D588A" w:rsidRDefault="002E6279" w:rsidP="002E6279">
      <w:pPr>
        <w:pStyle w:val="ListParagraph"/>
        <w:numPr>
          <w:ilvl w:val="0"/>
          <w:numId w:val="5"/>
        </w:numPr>
        <w:spacing w:beforeLines="1" w:before="2" w:afterLines="1" w:after="2"/>
        <w:rPr>
          <w:rFonts w:ascii="Times" w:hAnsi="Times" w:cs="Times New Roman"/>
          <w:sz w:val="20"/>
          <w:szCs w:val="20"/>
        </w:rPr>
      </w:pPr>
      <w:r>
        <w:rPr>
          <w:rFonts w:ascii="Calibri" w:hAnsi="Calibri" w:cs="Times New Roman"/>
        </w:rPr>
        <w:t>G</w:t>
      </w:r>
      <w:r w:rsidRPr="00341720">
        <w:rPr>
          <w:rFonts w:ascii="Calibri" w:hAnsi="Calibri" w:cs="Times New Roman"/>
        </w:rPr>
        <w:t>jør</w:t>
      </w:r>
      <w:r>
        <w:rPr>
          <w:rFonts w:ascii="Calibri" w:hAnsi="Calibri" w:cs="Times New Roman"/>
        </w:rPr>
        <w:t>e</w:t>
      </w:r>
      <w:r w:rsidRPr="00341720">
        <w:rPr>
          <w:rFonts w:ascii="Calibri" w:hAnsi="Calibri" w:cs="Times New Roman"/>
        </w:rPr>
        <w:t xml:space="preserve"> det lønnsomt for husholdninger og bedrifter å gjøre energieffektive valg. </w:t>
      </w:r>
    </w:p>
    <w:p w14:paraId="73642426" w14:textId="77777777" w:rsidR="002E6279" w:rsidRPr="0013018C" w:rsidRDefault="002E6279" w:rsidP="002E6279">
      <w:pPr>
        <w:pStyle w:val="ListParagraph"/>
        <w:numPr>
          <w:ilvl w:val="0"/>
          <w:numId w:val="5"/>
        </w:numPr>
        <w:spacing w:beforeLines="1" w:before="2" w:afterLines="1" w:after="2"/>
        <w:rPr>
          <w:rFonts w:ascii="Times" w:hAnsi="Times" w:cs="Times New Roman"/>
          <w:sz w:val="20"/>
          <w:szCs w:val="20"/>
        </w:rPr>
      </w:pPr>
      <w:r>
        <w:rPr>
          <w:rFonts w:ascii="Calibri" w:hAnsi="Calibri" w:cs="Times New Roman"/>
        </w:rPr>
        <w:t>At takflater på fylkeskommunale bygg så langt som mulig skal benyttes til energiproduksjon eller utformes aktivt</w:t>
      </w:r>
    </w:p>
    <w:p w14:paraId="63CBAE07" w14:textId="77777777" w:rsidR="002E6279" w:rsidRPr="0013018C" w:rsidRDefault="002E6279" w:rsidP="002E6279">
      <w:pPr>
        <w:pStyle w:val="ListParagraph"/>
        <w:numPr>
          <w:ilvl w:val="0"/>
          <w:numId w:val="5"/>
        </w:numPr>
        <w:spacing w:beforeLines="1" w:before="2" w:afterLines="1" w:after="2"/>
        <w:rPr>
          <w:rFonts w:ascii="Times" w:hAnsi="Times" w:cs="Times New Roman"/>
          <w:sz w:val="20"/>
          <w:szCs w:val="20"/>
        </w:rPr>
      </w:pPr>
      <w:r w:rsidRPr="0013018C">
        <w:rPr>
          <w:rFonts w:ascii="Calibri" w:hAnsi="Calibri" w:cs="Times New Roman"/>
          <w:color w:val="333333"/>
        </w:rPr>
        <w:t xml:space="preserve">stille strenge miljøkrav til eksisterende og framtidig industri og samtidig sikre finansiering til miljøtiltak gjennom for eksempel Enova og klimafondet </w:t>
      </w:r>
    </w:p>
    <w:p w14:paraId="17E035DC" w14:textId="77777777" w:rsidR="002E6279" w:rsidRPr="0013018C" w:rsidRDefault="002E6279" w:rsidP="002E6279">
      <w:pPr>
        <w:spacing w:beforeLines="1" w:before="2" w:afterLines="1" w:after="2"/>
        <w:ind w:left="360"/>
        <w:rPr>
          <w:rFonts w:ascii="Times" w:hAnsi="Times" w:cs="Times New Roman"/>
          <w:sz w:val="20"/>
          <w:szCs w:val="20"/>
        </w:rPr>
      </w:pPr>
    </w:p>
    <w:p w14:paraId="0F7F014E" w14:textId="77777777" w:rsidR="002E6279" w:rsidRPr="00163B8A" w:rsidRDefault="002E6279" w:rsidP="00962F31">
      <w:pPr>
        <w:pStyle w:val="Heading2"/>
        <w:rPr>
          <w:rFonts w:eastAsia="SymbolMT"/>
        </w:rPr>
      </w:pPr>
      <w:bookmarkStart w:id="16" w:name="_Toc529981902"/>
      <w:r>
        <w:rPr>
          <w:rFonts w:eastAsia="SymbolMT"/>
        </w:rPr>
        <w:t>3</w:t>
      </w:r>
      <w:r w:rsidRPr="00163B8A">
        <w:rPr>
          <w:rFonts w:eastAsia="SymbolMT"/>
        </w:rPr>
        <w:t>.5 Klimavennlig transport</w:t>
      </w:r>
      <w:bookmarkEnd w:id="16"/>
    </w:p>
    <w:p w14:paraId="1661D2A6" w14:textId="77777777" w:rsidR="002E6279" w:rsidRPr="006D588A" w:rsidRDefault="002E6279" w:rsidP="002E6279">
      <w:pPr>
        <w:spacing w:beforeLines="1" w:before="2" w:afterLines="1" w:after="2"/>
        <w:rPr>
          <w:rFonts w:ascii="Times" w:hAnsi="Times" w:cs="Times New Roman"/>
          <w:sz w:val="20"/>
          <w:szCs w:val="20"/>
        </w:rPr>
      </w:pPr>
      <w:r w:rsidRPr="00341720">
        <w:rPr>
          <w:rFonts w:ascii="Calibri" w:eastAsia="SymbolMT" w:hAnsi="Calibri" w:cs="Times New Roman"/>
        </w:rPr>
        <w:t xml:space="preserve">Slik vi har jobbet nasjonalt med en elbilsatsing ønsker vi også regionalt å legge til rette for mer miljøvennlig transport. Vårt mål er at Nordland skal bli et klimanøytralt fylke. Stadig bedre rekkevidde på batterier og spennende potensiale i hydrogen og biodrivstoff vil gjøre det mulig. Venstre vil alltid prioritere miljøvennlige løsninger i </w:t>
      </w:r>
      <w:r w:rsidRPr="00341720">
        <w:rPr>
          <w:rFonts w:ascii="Calibri" w:hAnsi="Calibri" w:cs="Times New Roman"/>
        </w:rPr>
        <w:t>samferdselspolitikken.</w:t>
      </w:r>
    </w:p>
    <w:p w14:paraId="41DADE74" w14:textId="77777777" w:rsidR="002E6279" w:rsidRDefault="002E6279" w:rsidP="002E6279"/>
    <w:p w14:paraId="611B0FEB" w14:textId="13EA32CE" w:rsidR="002E6279" w:rsidRPr="00341720" w:rsidRDefault="00FE5C7B" w:rsidP="000C00F7">
      <w:pPr>
        <w:pStyle w:val="Heading1"/>
        <w:rPr>
          <w:rFonts w:ascii="Times" w:hAnsi="Times"/>
          <w:sz w:val="20"/>
          <w:szCs w:val="20"/>
        </w:rPr>
      </w:pPr>
      <w:bookmarkStart w:id="17" w:name="_Toc529981903"/>
      <w:r>
        <w:t xml:space="preserve">Kapittel </w:t>
      </w:r>
      <w:r w:rsidR="002E6279">
        <w:t>4. Flere nye jobber</w:t>
      </w:r>
      <w:bookmarkEnd w:id="17"/>
    </w:p>
    <w:p w14:paraId="14D2F664" w14:textId="1D6A79A0" w:rsidR="00F30227" w:rsidRPr="000005D7" w:rsidRDefault="002E6279" w:rsidP="00F30227">
      <w:pPr>
        <w:shd w:val="clear" w:color="auto" w:fill="FFFFFF"/>
        <w:spacing w:after="0"/>
        <w:rPr>
          <w:rFonts w:eastAsia="Times New Roman" w:cs="Arial"/>
          <w:color w:val="222222"/>
          <w:lang w:eastAsia="nb-NO"/>
        </w:rPr>
      </w:pPr>
      <w:r w:rsidRPr="00341720">
        <w:rPr>
          <w:rFonts w:ascii="Calibri" w:hAnsi="Calibri" w:cs="Times New Roman"/>
          <w:color w:val="333333"/>
        </w:rPr>
        <w:t>Et mangfoldig og nyskapende næringsliv er avgjørende for at N</w:t>
      </w:r>
      <w:r>
        <w:rPr>
          <w:rFonts w:ascii="Calibri" w:hAnsi="Calibri" w:cs="Times New Roman"/>
          <w:color w:val="333333"/>
        </w:rPr>
        <w:t>ordland</w:t>
      </w:r>
      <w:r w:rsidRPr="00341720">
        <w:rPr>
          <w:rFonts w:ascii="Calibri" w:hAnsi="Calibri" w:cs="Times New Roman"/>
          <w:color w:val="333333"/>
        </w:rPr>
        <w:t xml:space="preserve"> skal lykkes i en stadig mer globalisert økonomi. </w:t>
      </w:r>
      <w:r>
        <w:rPr>
          <w:rFonts w:ascii="Calibri" w:hAnsi="Calibri" w:cs="Times New Roman"/>
          <w:color w:val="333333"/>
        </w:rPr>
        <w:t>Vår verdiskaping</w:t>
      </w:r>
      <w:r w:rsidRPr="00341720">
        <w:rPr>
          <w:rFonts w:ascii="Calibri" w:hAnsi="Calibri" w:cs="Times New Roman"/>
          <w:color w:val="333333"/>
        </w:rPr>
        <w:t xml:space="preserve"> </w:t>
      </w:r>
      <w:r>
        <w:rPr>
          <w:rFonts w:ascii="Calibri" w:hAnsi="Calibri" w:cs="Times New Roman"/>
          <w:color w:val="333333"/>
        </w:rPr>
        <w:t>er avhengig av</w:t>
      </w:r>
      <w:r w:rsidRPr="00341720">
        <w:rPr>
          <w:rFonts w:ascii="Calibri" w:hAnsi="Calibri" w:cs="Times New Roman"/>
          <w:color w:val="333333"/>
        </w:rPr>
        <w:t xml:space="preserve"> </w:t>
      </w:r>
      <w:r>
        <w:rPr>
          <w:rFonts w:ascii="Calibri" w:hAnsi="Calibri" w:cs="Times New Roman"/>
          <w:color w:val="333333"/>
        </w:rPr>
        <w:t xml:space="preserve">at </w:t>
      </w:r>
      <w:r w:rsidRPr="00341720">
        <w:rPr>
          <w:rFonts w:ascii="Calibri" w:hAnsi="Calibri" w:cs="Times New Roman"/>
          <w:color w:val="333333"/>
        </w:rPr>
        <w:t xml:space="preserve">initiativrike personer satser, tar risiko og omsetter ideer til handlinger. Venstres </w:t>
      </w:r>
      <w:r>
        <w:rPr>
          <w:rFonts w:ascii="Calibri" w:hAnsi="Calibri" w:cs="Times New Roman"/>
          <w:color w:val="333333"/>
        </w:rPr>
        <w:t xml:space="preserve">vil gi </w:t>
      </w:r>
      <w:r w:rsidRPr="00341720">
        <w:rPr>
          <w:rFonts w:ascii="Calibri" w:hAnsi="Calibri" w:cs="Times New Roman"/>
          <w:color w:val="333333"/>
        </w:rPr>
        <w:t>nærings</w:t>
      </w:r>
      <w:r>
        <w:rPr>
          <w:rFonts w:ascii="Calibri" w:hAnsi="Calibri" w:cs="Times New Roman"/>
          <w:color w:val="333333"/>
        </w:rPr>
        <w:t>livet</w:t>
      </w:r>
      <w:r w:rsidRPr="00341720">
        <w:rPr>
          <w:rFonts w:ascii="Calibri" w:hAnsi="Calibri" w:cs="Times New Roman"/>
          <w:color w:val="333333"/>
        </w:rPr>
        <w:t xml:space="preserve"> gode </w:t>
      </w:r>
      <w:r>
        <w:rPr>
          <w:rFonts w:ascii="Calibri" w:hAnsi="Calibri" w:cs="Times New Roman"/>
          <w:color w:val="333333"/>
        </w:rPr>
        <w:t xml:space="preserve">og forutsigbare </w:t>
      </w:r>
      <w:r w:rsidRPr="00341720">
        <w:rPr>
          <w:rFonts w:ascii="Calibri" w:hAnsi="Calibri" w:cs="Times New Roman"/>
          <w:color w:val="333333"/>
        </w:rPr>
        <w:t>generelle rammevilkår</w:t>
      </w:r>
      <w:r>
        <w:rPr>
          <w:rFonts w:ascii="Calibri" w:hAnsi="Calibri" w:cs="Times New Roman"/>
          <w:color w:val="333333"/>
        </w:rPr>
        <w:t>. Vi heier på de som skaper jobber. Eksportfylket Nordland er avhengig av i</w:t>
      </w:r>
      <w:r>
        <w:rPr>
          <w:rFonts w:ascii="Calibri" w:hAnsi="Calibri" w:cs="Times New Roman"/>
        </w:rPr>
        <w:t xml:space="preserve">nternasjonale avtaler som EØS, og tett internasjonalt samarbeid </w:t>
      </w:r>
      <w:r w:rsidRPr="00341720">
        <w:rPr>
          <w:rFonts w:ascii="Calibri" w:hAnsi="Calibri" w:cs="Times New Roman"/>
        </w:rPr>
        <w:t xml:space="preserve">blir stadig viktigere i en urolig verdenssituasjon. </w:t>
      </w:r>
    </w:p>
    <w:p w14:paraId="663EA254" w14:textId="77777777" w:rsidR="002E6279" w:rsidRDefault="002E6279" w:rsidP="002E6279">
      <w:pPr>
        <w:spacing w:beforeLines="1" w:before="2" w:afterLines="1" w:after="2"/>
        <w:rPr>
          <w:rFonts w:ascii="Calibri" w:hAnsi="Calibri" w:cs="Times New Roman"/>
        </w:rPr>
      </w:pPr>
    </w:p>
    <w:p w14:paraId="0BE6694E" w14:textId="77777777" w:rsidR="002E6279" w:rsidRDefault="002E6279" w:rsidP="002E6279">
      <w:pPr>
        <w:spacing w:beforeLines="1" w:before="2" w:afterLines="1" w:after="2"/>
        <w:rPr>
          <w:rFonts w:ascii="Calibri" w:hAnsi="Calibri" w:cs="Times New Roman"/>
          <w:b/>
          <w:bCs/>
          <w:color w:val="333333"/>
        </w:rPr>
      </w:pPr>
    </w:p>
    <w:p w14:paraId="21628152" w14:textId="77777777" w:rsidR="002E6279" w:rsidRPr="00341720" w:rsidRDefault="002E6279" w:rsidP="00962F31">
      <w:pPr>
        <w:pStyle w:val="Heading2"/>
        <w:rPr>
          <w:rFonts w:ascii="Times" w:hAnsi="Times"/>
          <w:sz w:val="20"/>
          <w:szCs w:val="20"/>
        </w:rPr>
      </w:pPr>
      <w:bookmarkStart w:id="18" w:name="_Toc529981904"/>
      <w:r>
        <w:t>4</w:t>
      </w:r>
      <w:r w:rsidRPr="00341720">
        <w:t>.</w:t>
      </w:r>
      <w:r>
        <w:t>1</w:t>
      </w:r>
      <w:r w:rsidRPr="00341720">
        <w:t xml:space="preserve"> Grønt næringsliv</w:t>
      </w:r>
      <w:bookmarkEnd w:id="18"/>
      <w:r w:rsidRPr="00341720">
        <w:t xml:space="preserve"> </w:t>
      </w:r>
    </w:p>
    <w:p w14:paraId="5B07F22A" w14:textId="77777777" w:rsidR="002E6279" w:rsidRPr="00341720" w:rsidRDefault="002E6279" w:rsidP="002E6279">
      <w:pPr>
        <w:spacing w:beforeLines="1" w:before="2" w:afterLines="1" w:after="2"/>
        <w:rPr>
          <w:rFonts w:ascii="Times" w:hAnsi="Times" w:cs="Times New Roman"/>
          <w:sz w:val="20"/>
          <w:szCs w:val="20"/>
        </w:rPr>
      </w:pPr>
      <w:r w:rsidRPr="00341720">
        <w:rPr>
          <w:rFonts w:ascii="Calibri" w:hAnsi="Calibri" w:cs="Times New Roman"/>
          <w:color w:val="3F3F3F"/>
        </w:rPr>
        <w:t>Venstre mener god klimapolitikk vil være god næringspolitikk – og vice versa – i Nordland. Ved å gi karbonavtrykk stor vekt når offentlige innkjøp besluttes, kan fylket bli testmarked for grønne norske produkt som gir arbeidsplasser. Verdens klima- og miljøproblemer er en forretnings</w:t>
      </w:r>
      <w:r>
        <w:rPr>
          <w:rFonts w:ascii="Calibri" w:hAnsi="Calibri" w:cs="Times New Roman"/>
          <w:color w:val="3F3F3F"/>
        </w:rPr>
        <w:t>mulighet for Norge og Nordland.</w:t>
      </w:r>
    </w:p>
    <w:p w14:paraId="319D1363" w14:textId="77777777" w:rsidR="002E6279" w:rsidRDefault="002E6279" w:rsidP="002E6279">
      <w:pPr>
        <w:spacing w:beforeLines="1" w:before="2" w:afterLines="1" w:after="2"/>
        <w:rPr>
          <w:rFonts w:ascii="Calibri" w:hAnsi="Calibri" w:cs="Times New Roman"/>
          <w:color w:val="333333"/>
        </w:rPr>
      </w:pPr>
      <w:r w:rsidRPr="00341720">
        <w:rPr>
          <w:rFonts w:ascii="Calibri" w:hAnsi="Calibri" w:cs="Times New Roman"/>
          <w:color w:val="333333"/>
        </w:rPr>
        <w:lastRenderedPageBreak/>
        <w:t>Venstre vil:</w:t>
      </w:r>
    </w:p>
    <w:p w14:paraId="71FD8F9C" w14:textId="77777777" w:rsidR="002E6279" w:rsidRPr="003A0378" w:rsidRDefault="002E6279" w:rsidP="002E6279">
      <w:pPr>
        <w:pStyle w:val="ListParagraph"/>
        <w:numPr>
          <w:ilvl w:val="0"/>
          <w:numId w:val="7"/>
        </w:numPr>
        <w:spacing w:beforeLines="1" w:before="2" w:afterLines="1" w:after="2"/>
        <w:rPr>
          <w:rFonts w:ascii="Calibri" w:hAnsi="Calibri" w:cs="Times New Roman"/>
          <w:color w:val="3F3F3F"/>
        </w:rPr>
      </w:pPr>
      <w:r>
        <w:rPr>
          <w:rFonts w:ascii="Calibri" w:hAnsi="Calibri" w:cs="Times New Roman"/>
          <w:color w:val="3F3F3F"/>
        </w:rPr>
        <w:t>At fylkeskommunens næringsarbeid rettes mot innovasjon, fornybare næringer og tilrettelegging også for små og mellomstore bedrifter</w:t>
      </w:r>
    </w:p>
    <w:p w14:paraId="277B3AED" w14:textId="77777777" w:rsidR="002E6279" w:rsidRDefault="002E6279" w:rsidP="002E6279">
      <w:pPr>
        <w:pStyle w:val="ListParagraph"/>
        <w:numPr>
          <w:ilvl w:val="0"/>
          <w:numId w:val="7"/>
        </w:numPr>
        <w:spacing w:beforeLines="1" w:before="2" w:afterLines="1" w:after="2"/>
        <w:rPr>
          <w:rFonts w:ascii="Calibri" w:hAnsi="Calibri" w:cs="Times New Roman"/>
          <w:color w:val="3F3F3F"/>
        </w:rPr>
      </w:pPr>
      <w:r>
        <w:rPr>
          <w:rFonts w:ascii="Calibri" w:hAnsi="Calibri" w:cs="Times New Roman"/>
          <w:color w:val="3F3F3F"/>
        </w:rPr>
        <w:t>At klimahensyn skal veie tungt når fylkeskommunen kjøper varer og tjenester</w:t>
      </w:r>
    </w:p>
    <w:p w14:paraId="3D905543" w14:textId="77777777" w:rsidR="002E6279" w:rsidRPr="003A0378" w:rsidRDefault="002E6279" w:rsidP="002E6279">
      <w:pPr>
        <w:pStyle w:val="ListParagraph"/>
        <w:numPr>
          <w:ilvl w:val="0"/>
          <w:numId w:val="7"/>
        </w:numPr>
        <w:spacing w:beforeLines="1" w:before="2" w:afterLines="1" w:after="2"/>
        <w:rPr>
          <w:rFonts w:ascii="Calibri" w:hAnsi="Calibri" w:cs="Times New Roman"/>
          <w:color w:val="3F3F3F"/>
        </w:rPr>
      </w:pPr>
      <w:r>
        <w:rPr>
          <w:rFonts w:ascii="Calibri" w:hAnsi="Calibri" w:cs="Times New Roman"/>
          <w:color w:val="3F3F3F"/>
        </w:rPr>
        <w:t>Gi fylkeskommunale stipend til forskere som vil utvikle nye løsninger til nytte for bedrifter i Nordland</w:t>
      </w:r>
    </w:p>
    <w:p w14:paraId="6523C9E6" w14:textId="77777777" w:rsidR="002E6279" w:rsidRDefault="002E6279" w:rsidP="002E6279">
      <w:pPr>
        <w:spacing w:beforeLines="1" w:before="2" w:afterLines="1" w:after="2"/>
        <w:rPr>
          <w:rFonts w:ascii="Calibri" w:hAnsi="Calibri" w:cs="Times New Roman"/>
          <w:color w:val="3F3F3F"/>
        </w:rPr>
      </w:pPr>
    </w:p>
    <w:p w14:paraId="29055F3D" w14:textId="77777777" w:rsidR="002E6279" w:rsidRDefault="002E6279" w:rsidP="00962F31">
      <w:pPr>
        <w:pStyle w:val="Heading2"/>
      </w:pPr>
      <w:bookmarkStart w:id="19" w:name="_Toc529981905"/>
      <w:r>
        <w:t>4.2</w:t>
      </w:r>
      <w:r w:rsidRPr="003A0378">
        <w:t xml:space="preserve"> </w:t>
      </w:r>
      <w:r>
        <w:t>Innovasjon og entreprenørskap</w:t>
      </w:r>
      <w:bookmarkEnd w:id="19"/>
    </w:p>
    <w:p w14:paraId="4E23631A" w14:textId="77777777" w:rsidR="002E6279" w:rsidRDefault="002E6279" w:rsidP="002E6279">
      <w:pPr>
        <w:spacing w:beforeLines="1" w:before="2" w:afterLines="1" w:after="2"/>
        <w:rPr>
          <w:rFonts w:ascii="Calibri" w:hAnsi="Calibri" w:cs="Times New Roman"/>
          <w:color w:val="3F3F3F"/>
        </w:rPr>
      </w:pPr>
      <w:r>
        <w:rPr>
          <w:rFonts w:ascii="Calibri" w:hAnsi="Calibri" w:cs="Times New Roman"/>
          <w:color w:val="3F3F3F"/>
        </w:rPr>
        <w:t xml:space="preserve">De fleste bedriftene vi skal leve av i framtida er enda ikke skapt. To av tre nye arbeidsplasser i dag skapes i nye og unge bedrifter. Digitalisering og ny teknologi skaper muligheter for nye tilknytningsformer til arbeidslivet, og gjør det mulig å jobbe og bo i hele Nordland.  </w:t>
      </w:r>
    </w:p>
    <w:p w14:paraId="3E9DC246" w14:textId="77777777" w:rsidR="002E6279" w:rsidRDefault="002E6279" w:rsidP="002E6279">
      <w:pPr>
        <w:spacing w:beforeLines="1" w:before="2" w:afterLines="1" w:after="2"/>
        <w:rPr>
          <w:rFonts w:ascii="Calibri" w:hAnsi="Calibri" w:cs="Times New Roman"/>
          <w:color w:val="3F3F3F"/>
        </w:rPr>
      </w:pPr>
    </w:p>
    <w:p w14:paraId="4532CB80" w14:textId="77777777" w:rsidR="002E6279" w:rsidRDefault="002E6279" w:rsidP="002E6279">
      <w:pPr>
        <w:spacing w:beforeLines="1" w:before="2" w:afterLines="1" w:after="2"/>
        <w:rPr>
          <w:rFonts w:ascii="Calibri" w:hAnsi="Calibri" w:cs="Times New Roman"/>
          <w:color w:val="3F3F3F"/>
        </w:rPr>
      </w:pPr>
      <w:r>
        <w:rPr>
          <w:rFonts w:ascii="Calibri" w:hAnsi="Calibri" w:cs="Times New Roman"/>
          <w:color w:val="3F3F3F"/>
        </w:rPr>
        <w:t>Venstre vil</w:t>
      </w:r>
    </w:p>
    <w:p w14:paraId="48B5BFB2" w14:textId="77777777" w:rsidR="002E6279" w:rsidRDefault="002E6279" w:rsidP="002E6279">
      <w:pPr>
        <w:pStyle w:val="ListParagraph"/>
        <w:numPr>
          <w:ilvl w:val="0"/>
          <w:numId w:val="8"/>
        </w:numPr>
        <w:spacing w:beforeLines="1" w:before="2" w:afterLines="1" w:after="2"/>
        <w:rPr>
          <w:rFonts w:ascii="Calibri" w:hAnsi="Calibri" w:cs="Times New Roman"/>
          <w:color w:val="3F3F3F"/>
        </w:rPr>
      </w:pPr>
      <w:r>
        <w:rPr>
          <w:rFonts w:ascii="Calibri" w:hAnsi="Calibri" w:cs="Times New Roman"/>
          <w:color w:val="3F3F3F"/>
        </w:rPr>
        <w:t>At alle videregående skoler og Nord universitet skal styrke arbeidet med entreprenørskap</w:t>
      </w:r>
    </w:p>
    <w:p w14:paraId="7F87F377" w14:textId="77777777" w:rsidR="002E6279" w:rsidRDefault="002E6279" w:rsidP="002E6279">
      <w:pPr>
        <w:pStyle w:val="ListParagraph"/>
        <w:numPr>
          <w:ilvl w:val="0"/>
          <w:numId w:val="8"/>
        </w:numPr>
        <w:spacing w:beforeLines="1" w:before="2" w:afterLines="1" w:after="2"/>
        <w:rPr>
          <w:rFonts w:ascii="Calibri" w:hAnsi="Calibri" w:cs="Times New Roman"/>
          <w:color w:val="3F3F3F"/>
        </w:rPr>
      </w:pPr>
      <w:r>
        <w:rPr>
          <w:rFonts w:ascii="Calibri" w:hAnsi="Calibri" w:cs="Times New Roman"/>
          <w:color w:val="3F3F3F"/>
        </w:rPr>
        <w:t>Stimulere til innovasjon og gründerskap i fylkeskommunens virksomheter</w:t>
      </w:r>
    </w:p>
    <w:p w14:paraId="1D941A56" w14:textId="77777777" w:rsidR="002E6279" w:rsidRDefault="002E6279" w:rsidP="002E6279">
      <w:pPr>
        <w:pStyle w:val="ListParagraph"/>
        <w:numPr>
          <w:ilvl w:val="0"/>
          <w:numId w:val="8"/>
        </w:numPr>
        <w:spacing w:beforeLines="1" w:before="2" w:afterLines="1" w:after="2"/>
        <w:rPr>
          <w:rFonts w:ascii="Calibri" w:hAnsi="Calibri" w:cs="Times New Roman"/>
          <w:color w:val="3F3F3F"/>
        </w:rPr>
      </w:pPr>
      <w:r>
        <w:rPr>
          <w:rFonts w:ascii="Calibri" w:hAnsi="Calibri" w:cs="Times New Roman"/>
          <w:color w:val="3F3F3F"/>
        </w:rPr>
        <w:t>At Nordland fylkeskommune skal være aktiv samarbeidspartner for forskningsmiljøer og universitet i arbeidet med innovasjon og entreprenørskap</w:t>
      </w:r>
    </w:p>
    <w:p w14:paraId="55C323B1" w14:textId="77777777" w:rsidR="002E6279" w:rsidRDefault="002E6279" w:rsidP="002E6279">
      <w:pPr>
        <w:spacing w:beforeLines="1" w:before="2" w:afterLines="1" w:after="2"/>
        <w:rPr>
          <w:rFonts w:ascii="Calibri" w:hAnsi="Calibri" w:cs="Times New Roman"/>
          <w:color w:val="3F3F3F"/>
        </w:rPr>
      </w:pPr>
    </w:p>
    <w:p w14:paraId="3A3D1DF5" w14:textId="77777777" w:rsidR="002E6279" w:rsidRPr="003A0378" w:rsidRDefault="002E6279" w:rsidP="00962F31">
      <w:pPr>
        <w:pStyle w:val="Heading2"/>
      </w:pPr>
      <w:bookmarkStart w:id="20" w:name="_Toc529981906"/>
      <w:r>
        <w:t>4</w:t>
      </w:r>
      <w:r w:rsidRPr="003A0378">
        <w:t>.</w:t>
      </w:r>
      <w:r>
        <w:t>3</w:t>
      </w:r>
      <w:r w:rsidRPr="003A0378">
        <w:t xml:space="preserve"> Fornybar rikdom</w:t>
      </w:r>
      <w:bookmarkEnd w:id="20"/>
    </w:p>
    <w:p w14:paraId="56FDF82B" w14:textId="77777777" w:rsidR="000005D7" w:rsidRPr="000005D7" w:rsidRDefault="002E6279" w:rsidP="000005D7">
      <w:pPr>
        <w:shd w:val="clear" w:color="auto" w:fill="FFFFFF"/>
        <w:spacing w:after="0"/>
        <w:rPr>
          <w:rFonts w:eastAsia="Times New Roman" w:cs="Arial"/>
          <w:color w:val="222222"/>
          <w:lang w:eastAsia="nb-NO"/>
        </w:rPr>
      </w:pPr>
      <w:r>
        <w:rPr>
          <w:rFonts w:ascii="Calibri" w:hAnsi="Calibri" w:cs="Times New Roman"/>
          <w:color w:val="3F3F3F"/>
        </w:rPr>
        <w:t>Nordland har en unik ressursrikdom og store muligheter i havet, på land, i grunnen og i ren energi. Samordnet og</w:t>
      </w:r>
      <w:r w:rsidRPr="00341720">
        <w:rPr>
          <w:rFonts w:ascii="Calibri" w:hAnsi="Calibri" w:cs="Times New Roman"/>
          <w:color w:val="333333"/>
        </w:rPr>
        <w:t xml:space="preserve"> </w:t>
      </w:r>
      <w:r>
        <w:rPr>
          <w:rFonts w:ascii="Calibri" w:hAnsi="Calibri" w:cs="Times New Roman"/>
          <w:color w:val="333333"/>
        </w:rPr>
        <w:t xml:space="preserve">bærekraftig forvaltning vil </w:t>
      </w:r>
      <w:r w:rsidRPr="00341720">
        <w:rPr>
          <w:rFonts w:ascii="Calibri" w:hAnsi="Calibri" w:cs="Times New Roman"/>
          <w:color w:val="333333"/>
        </w:rPr>
        <w:t>gi grunnlag for vekst i naturbaserte næringer</w:t>
      </w:r>
      <w:r>
        <w:rPr>
          <w:rFonts w:ascii="Calibri" w:hAnsi="Calibri" w:cs="Times New Roman"/>
          <w:color w:val="333333"/>
        </w:rPr>
        <w:t xml:space="preserve">, industri, reiseliv og kulturbaserte næringer. </w:t>
      </w:r>
      <w:r w:rsidR="000005D7" w:rsidRPr="000005D7">
        <w:rPr>
          <w:rFonts w:eastAsia="Times New Roman" w:cs="Arial"/>
          <w:color w:val="222222"/>
          <w:lang w:eastAsia="nb-NO"/>
        </w:rPr>
        <w:t>Nordland Venstre ønsker en sterkere satsning på foredling av råvarer fra landbruk, skogbruk, fiskeri, oppdrett og industri i fylket.</w:t>
      </w:r>
    </w:p>
    <w:p w14:paraId="55B325FB" w14:textId="77777777" w:rsidR="002E6279" w:rsidRDefault="002E6279" w:rsidP="002E6279">
      <w:pPr>
        <w:spacing w:beforeLines="1" w:before="2" w:afterLines="1" w:after="2"/>
        <w:rPr>
          <w:rFonts w:ascii="Calibri" w:hAnsi="Calibri" w:cs="Times New Roman"/>
          <w:color w:val="333333"/>
        </w:rPr>
      </w:pPr>
    </w:p>
    <w:p w14:paraId="54C4F030" w14:textId="77777777" w:rsidR="002E6279" w:rsidRDefault="002E6279" w:rsidP="002E6279">
      <w:pPr>
        <w:spacing w:beforeLines="1" w:before="2" w:afterLines="1" w:after="2"/>
        <w:rPr>
          <w:rFonts w:ascii="Calibri" w:hAnsi="Calibri" w:cs="Times New Roman"/>
          <w:color w:val="333333"/>
        </w:rPr>
      </w:pPr>
    </w:p>
    <w:p w14:paraId="223F51C2" w14:textId="77777777" w:rsidR="002E6279" w:rsidRDefault="002E6279" w:rsidP="002E6279">
      <w:pPr>
        <w:spacing w:beforeLines="1" w:before="2" w:afterLines="1" w:after="2"/>
        <w:rPr>
          <w:rFonts w:ascii="Calibri" w:hAnsi="Calibri" w:cs="Times New Roman"/>
          <w:color w:val="333333"/>
        </w:rPr>
      </w:pPr>
      <w:r>
        <w:rPr>
          <w:rFonts w:ascii="Calibri" w:hAnsi="Calibri" w:cs="Times New Roman"/>
          <w:color w:val="333333"/>
        </w:rPr>
        <w:t xml:space="preserve">Venstre vil </w:t>
      </w:r>
    </w:p>
    <w:p w14:paraId="72303DAA" w14:textId="77777777" w:rsidR="002E6279" w:rsidRPr="003A0378" w:rsidRDefault="002E6279" w:rsidP="002E6279">
      <w:pPr>
        <w:pStyle w:val="ListParagraph"/>
        <w:numPr>
          <w:ilvl w:val="0"/>
          <w:numId w:val="13"/>
        </w:numPr>
        <w:spacing w:beforeLines="1" w:before="2" w:afterLines="1" w:after="2"/>
        <w:rPr>
          <w:rFonts w:ascii="Calibri" w:hAnsi="Calibri" w:cs="Times New Roman"/>
          <w:color w:val="333333"/>
        </w:rPr>
      </w:pPr>
      <w:r>
        <w:rPr>
          <w:rFonts w:ascii="Calibri" w:hAnsi="Calibri" w:cs="Times New Roman"/>
          <w:color w:val="333333"/>
        </w:rPr>
        <w:t>Jobbe for en langsiktig satsing på bioøkonomi i Nordland</w:t>
      </w:r>
    </w:p>
    <w:p w14:paraId="3FBA99D2" w14:textId="77777777" w:rsidR="002E6279" w:rsidRDefault="002E6279" w:rsidP="002E6279">
      <w:pPr>
        <w:pStyle w:val="ListParagraph"/>
        <w:numPr>
          <w:ilvl w:val="0"/>
          <w:numId w:val="9"/>
        </w:numPr>
        <w:spacing w:beforeLines="1" w:before="2" w:afterLines="1" w:after="2"/>
        <w:rPr>
          <w:rFonts w:ascii="Calibri" w:hAnsi="Calibri" w:cs="Times New Roman"/>
          <w:color w:val="333333"/>
        </w:rPr>
      </w:pPr>
      <w:r>
        <w:rPr>
          <w:rFonts w:ascii="Calibri" w:hAnsi="Calibri" w:cs="Times New Roman"/>
          <w:color w:val="333333"/>
        </w:rPr>
        <w:t>Sikre balansen mellom verdiskapning og økologisk bærekraft</w:t>
      </w:r>
    </w:p>
    <w:p w14:paraId="74ABD8E4" w14:textId="77777777" w:rsidR="002E6279" w:rsidRPr="003A0378" w:rsidRDefault="002E6279" w:rsidP="002E6279">
      <w:pPr>
        <w:pStyle w:val="ListParagraph"/>
        <w:numPr>
          <w:ilvl w:val="0"/>
          <w:numId w:val="9"/>
        </w:numPr>
        <w:spacing w:beforeLines="1" w:before="2" w:afterLines="1" w:after="2"/>
        <w:rPr>
          <w:rFonts w:ascii="Times" w:hAnsi="Times" w:cs="Times New Roman"/>
          <w:sz w:val="20"/>
          <w:szCs w:val="20"/>
        </w:rPr>
      </w:pPr>
      <w:r>
        <w:rPr>
          <w:rFonts w:ascii="Calibri" w:hAnsi="Calibri" w:cs="Times New Roman"/>
          <w:color w:val="333333"/>
        </w:rPr>
        <w:t>At mineralutvinning må baseres på besteteknologi med minst mulig forurensning</w:t>
      </w:r>
    </w:p>
    <w:p w14:paraId="7FAC873A" w14:textId="77777777" w:rsidR="002E6279" w:rsidRPr="003A0378" w:rsidRDefault="002E6279" w:rsidP="002E6279">
      <w:pPr>
        <w:pStyle w:val="ListParagraph"/>
        <w:numPr>
          <w:ilvl w:val="0"/>
          <w:numId w:val="9"/>
        </w:numPr>
        <w:spacing w:beforeLines="1" w:before="2" w:afterLines="1" w:after="2"/>
        <w:rPr>
          <w:rFonts w:ascii="Times" w:hAnsi="Times" w:cs="Times New Roman"/>
          <w:sz w:val="20"/>
          <w:szCs w:val="20"/>
        </w:rPr>
      </w:pPr>
      <w:r>
        <w:rPr>
          <w:rFonts w:ascii="Calibri" w:hAnsi="Calibri" w:cs="Times New Roman"/>
          <w:color w:val="333333"/>
        </w:rPr>
        <w:t>Etablere et kompetansesenter for næringsutvikling knyttet til utmarksressurser og vernede områder</w:t>
      </w:r>
    </w:p>
    <w:p w14:paraId="18CCCB90" w14:textId="77777777" w:rsidR="002E6279" w:rsidRPr="003A0378" w:rsidRDefault="002E6279" w:rsidP="002E6279">
      <w:pPr>
        <w:spacing w:beforeLines="1" w:before="2" w:afterLines="1" w:after="2"/>
        <w:ind w:left="360"/>
        <w:rPr>
          <w:rFonts w:ascii="Calibri" w:hAnsi="Calibri" w:cs="Times New Roman"/>
          <w:color w:val="333333"/>
        </w:rPr>
      </w:pPr>
    </w:p>
    <w:p w14:paraId="03AA00CC" w14:textId="77777777" w:rsidR="002E6279" w:rsidRDefault="002E6279" w:rsidP="002E6279">
      <w:pPr>
        <w:spacing w:beforeLines="1" w:before="2" w:afterLines="1" w:after="2"/>
        <w:rPr>
          <w:rFonts w:ascii="Calibri" w:hAnsi="Calibri" w:cs="Times New Roman"/>
          <w:color w:val="333333"/>
        </w:rPr>
      </w:pPr>
    </w:p>
    <w:p w14:paraId="2BED4F67" w14:textId="77777777" w:rsidR="002E6279" w:rsidRDefault="002E6279" w:rsidP="002E6279">
      <w:pPr>
        <w:spacing w:beforeLines="1" w:before="2" w:afterLines="1" w:after="2"/>
        <w:rPr>
          <w:rFonts w:ascii="Calibri" w:hAnsi="Calibri" w:cs="Times New Roman"/>
          <w:color w:val="333333"/>
        </w:rPr>
      </w:pPr>
    </w:p>
    <w:p w14:paraId="4A0BEC39" w14:textId="51709193" w:rsidR="002E6279" w:rsidRDefault="002E6279" w:rsidP="00962F31">
      <w:pPr>
        <w:pStyle w:val="Heading3"/>
      </w:pPr>
      <w:bookmarkStart w:id="21" w:name="_Toc529981907"/>
      <w:r>
        <w:t>4</w:t>
      </w:r>
      <w:r w:rsidRPr="003A0378">
        <w:t>.</w:t>
      </w:r>
      <w:r>
        <w:t>3</w:t>
      </w:r>
      <w:r w:rsidRPr="003A0378">
        <w:t>.1</w:t>
      </w:r>
      <w:r w:rsidR="00962F31">
        <w:t xml:space="preserve"> </w:t>
      </w:r>
      <w:r w:rsidRPr="003A0378">
        <w:t>Landbruk</w:t>
      </w:r>
      <w:bookmarkEnd w:id="21"/>
    </w:p>
    <w:p w14:paraId="46721D53" w14:textId="77777777" w:rsidR="002E6279" w:rsidRDefault="002E6279" w:rsidP="002E6279">
      <w:pPr>
        <w:spacing w:beforeLines="1" w:before="2" w:afterLines="1" w:after="2"/>
        <w:rPr>
          <w:rFonts w:ascii="Calibri" w:hAnsi="Calibri" w:cs="Times New Roman"/>
          <w:b/>
          <w:color w:val="333333"/>
        </w:rPr>
      </w:pPr>
    </w:p>
    <w:p w14:paraId="22DBD218" w14:textId="77777777" w:rsidR="002E6279" w:rsidRPr="003A0378" w:rsidRDefault="002E6279" w:rsidP="002E6279">
      <w:pPr>
        <w:spacing w:beforeLines="1" w:before="2" w:afterLines="1" w:after="2"/>
        <w:rPr>
          <w:rFonts w:ascii="Calibri" w:hAnsi="Calibri" w:cs="Times New Roman"/>
          <w:color w:val="333333"/>
        </w:rPr>
      </w:pPr>
      <w:r w:rsidRPr="003A0378">
        <w:rPr>
          <w:rFonts w:ascii="Calibri" w:hAnsi="Calibri" w:cs="Times New Roman"/>
          <w:color w:val="333333"/>
        </w:rPr>
        <w:t>Venstre vil</w:t>
      </w:r>
    </w:p>
    <w:p w14:paraId="6617AD7F" w14:textId="77777777" w:rsidR="002E6279" w:rsidRDefault="002E6279" w:rsidP="002E6279">
      <w:pPr>
        <w:pStyle w:val="ListParagraph"/>
        <w:numPr>
          <w:ilvl w:val="0"/>
          <w:numId w:val="6"/>
        </w:numPr>
        <w:spacing w:beforeLines="1" w:before="2" w:afterLines="1" w:after="2"/>
        <w:rPr>
          <w:rFonts w:ascii="Calibri" w:hAnsi="Calibri" w:cs="Times New Roman"/>
          <w:color w:val="333333"/>
        </w:rPr>
      </w:pPr>
      <w:r>
        <w:rPr>
          <w:rFonts w:ascii="Calibri" w:hAnsi="Calibri" w:cs="Times New Roman"/>
          <w:color w:val="333333"/>
        </w:rPr>
        <w:t>Støtte aktivt opp om ungdom som ønsker å satse i landbruksnæringa</w:t>
      </w:r>
    </w:p>
    <w:p w14:paraId="3567C59E" w14:textId="77777777" w:rsidR="002E6279" w:rsidRDefault="002E6279" w:rsidP="002E6279">
      <w:pPr>
        <w:pStyle w:val="ListParagraph"/>
        <w:numPr>
          <w:ilvl w:val="0"/>
          <w:numId w:val="6"/>
        </w:numPr>
        <w:spacing w:beforeLines="1" w:before="2" w:afterLines="1" w:after="2"/>
        <w:rPr>
          <w:rFonts w:ascii="Calibri" w:hAnsi="Calibri" w:cs="Times New Roman"/>
          <w:color w:val="333333"/>
        </w:rPr>
      </w:pPr>
      <w:r>
        <w:rPr>
          <w:rFonts w:ascii="Calibri" w:hAnsi="Calibri" w:cs="Times New Roman"/>
          <w:color w:val="333333"/>
        </w:rPr>
        <w:t>F</w:t>
      </w:r>
      <w:r w:rsidRPr="00A20DE7">
        <w:rPr>
          <w:rFonts w:ascii="Calibri" w:hAnsi="Calibri" w:cs="Times New Roman"/>
          <w:color w:val="333333"/>
        </w:rPr>
        <w:t>orenkl</w:t>
      </w:r>
      <w:r>
        <w:rPr>
          <w:rFonts w:ascii="Calibri" w:hAnsi="Calibri" w:cs="Times New Roman"/>
          <w:color w:val="333333"/>
        </w:rPr>
        <w:t>e</w:t>
      </w:r>
      <w:r w:rsidRPr="00A20DE7">
        <w:rPr>
          <w:rFonts w:ascii="Calibri" w:hAnsi="Calibri" w:cs="Times New Roman"/>
          <w:color w:val="333333"/>
        </w:rPr>
        <w:t xml:space="preserve"> kravene til søknadsprosedyrer og rapportering</w:t>
      </w:r>
    </w:p>
    <w:p w14:paraId="69150820" w14:textId="77777777" w:rsidR="002E6279" w:rsidRDefault="002E6279" w:rsidP="002E6279">
      <w:pPr>
        <w:pStyle w:val="ListParagraph"/>
        <w:numPr>
          <w:ilvl w:val="0"/>
          <w:numId w:val="6"/>
        </w:numPr>
        <w:spacing w:beforeLines="1" w:before="2" w:afterLines="1" w:after="2"/>
        <w:rPr>
          <w:rFonts w:ascii="Calibri" w:hAnsi="Calibri" w:cs="Times New Roman"/>
          <w:color w:val="333333"/>
        </w:rPr>
      </w:pPr>
      <w:r>
        <w:rPr>
          <w:rFonts w:ascii="Calibri" w:hAnsi="Calibri" w:cs="Times New Roman"/>
          <w:color w:val="333333"/>
        </w:rPr>
        <w:t>Stimulere til bedre vedlikehold av tidligere dyrka jord</w:t>
      </w:r>
    </w:p>
    <w:p w14:paraId="66E5A9A3" w14:textId="77777777" w:rsidR="002E6279" w:rsidRDefault="002E6279" w:rsidP="002E6279">
      <w:pPr>
        <w:pStyle w:val="ListParagraph"/>
        <w:numPr>
          <w:ilvl w:val="0"/>
          <w:numId w:val="6"/>
        </w:numPr>
        <w:spacing w:beforeLines="1" w:before="2" w:afterLines="1" w:after="2"/>
        <w:rPr>
          <w:rFonts w:ascii="Calibri" w:hAnsi="Calibri" w:cs="Times New Roman"/>
          <w:color w:val="333333"/>
        </w:rPr>
      </w:pPr>
      <w:r>
        <w:rPr>
          <w:rFonts w:ascii="Calibri" w:hAnsi="Calibri" w:cs="Times New Roman"/>
          <w:color w:val="333333"/>
        </w:rPr>
        <w:t>S</w:t>
      </w:r>
      <w:r w:rsidRPr="003A0378">
        <w:rPr>
          <w:rFonts w:ascii="Calibri" w:hAnsi="Calibri" w:cs="Times New Roman"/>
          <w:color w:val="333333"/>
        </w:rPr>
        <w:t xml:space="preserve">amarbeide med avtalepartene i jordbruket om fylkeskommunale strategier for verdiskaping, miljøoppfølging og rekruttering </w:t>
      </w:r>
    </w:p>
    <w:p w14:paraId="13A9AF47" w14:textId="77777777" w:rsidR="002E6279" w:rsidRPr="003A0378" w:rsidRDefault="002E6279" w:rsidP="002E6279">
      <w:pPr>
        <w:pStyle w:val="ListParagraph"/>
        <w:numPr>
          <w:ilvl w:val="0"/>
          <w:numId w:val="6"/>
        </w:numPr>
        <w:spacing w:beforeLines="1" w:before="2" w:afterLines="1" w:after="2"/>
        <w:rPr>
          <w:rFonts w:ascii="Calibri" w:hAnsi="Calibri" w:cs="Times New Roman"/>
          <w:color w:val="333333"/>
        </w:rPr>
      </w:pPr>
      <w:r>
        <w:rPr>
          <w:rFonts w:ascii="Calibri" w:hAnsi="Calibri" w:cs="Times New Roman"/>
          <w:color w:val="333333"/>
        </w:rPr>
        <w:t>G</w:t>
      </w:r>
      <w:r w:rsidRPr="003A0378">
        <w:rPr>
          <w:rFonts w:ascii="Calibri" w:hAnsi="Calibri" w:cs="Times New Roman"/>
          <w:color w:val="333333"/>
        </w:rPr>
        <w:t xml:space="preserve">i økt investeringsstøtte til de mest kapitalkrevende husdyrproduksjonene for å sikre et tidsmessig produksjonsapparat i tråd med husdyrforskriftene </w:t>
      </w:r>
    </w:p>
    <w:p w14:paraId="3458C32A" w14:textId="56E17101" w:rsidR="002E6279" w:rsidRPr="00962F31" w:rsidRDefault="00962F31" w:rsidP="00962F31">
      <w:pPr>
        <w:pStyle w:val="Heading3"/>
        <w:rPr>
          <w:rFonts w:ascii="Times" w:hAnsi="Times"/>
          <w:sz w:val="20"/>
          <w:szCs w:val="20"/>
        </w:rPr>
      </w:pPr>
      <w:bookmarkStart w:id="22" w:name="_Toc529981908"/>
      <w:r>
        <w:lastRenderedPageBreak/>
        <w:t xml:space="preserve">4.3.2 </w:t>
      </w:r>
      <w:r w:rsidR="002E6279" w:rsidRPr="00962F31">
        <w:t>Fiskeri</w:t>
      </w:r>
      <w:bookmarkEnd w:id="22"/>
      <w:r w:rsidR="002E6279" w:rsidRPr="00962F31">
        <w:t xml:space="preserve"> </w:t>
      </w:r>
    </w:p>
    <w:p w14:paraId="4C440098" w14:textId="77777777" w:rsidR="002E6279" w:rsidRDefault="002E6279" w:rsidP="002E6279">
      <w:pPr>
        <w:spacing w:beforeLines="1" w:before="2" w:afterLines="1" w:after="2"/>
        <w:rPr>
          <w:rFonts w:ascii="Calibri" w:hAnsi="Calibri" w:cs="Times New Roman"/>
          <w:color w:val="333333"/>
        </w:rPr>
      </w:pPr>
    </w:p>
    <w:p w14:paraId="67D794FE" w14:textId="77777777" w:rsidR="002E6279" w:rsidRDefault="002E6279" w:rsidP="002E6279">
      <w:pPr>
        <w:spacing w:beforeLines="1" w:before="2" w:afterLines="1" w:after="2"/>
        <w:rPr>
          <w:rFonts w:ascii="Calibri" w:hAnsi="Calibri" w:cs="Times New Roman"/>
          <w:color w:val="333333"/>
        </w:rPr>
      </w:pPr>
      <w:r w:rsidRPr="00341720">
        <w:rPr>
          <w:rFonts w:ascii="Calibri" w:hAnsi="Calibri" w:cs="Times New Roman"/>
          <w:color w:val="333333"/>
        </w:rPr>
        <w:t>Venstre vil</w:t>
      </w:r>
    </w:p>
    <w:p w14:paraId="547BC2F1" w14:textId="77777777" w:rsidR="002E6279" w:rsidRDefault="002E6279" w:rsidP="002E6279">
      <w:pPr>
        <w:pStyle w:val="ListParagraph"/>
        <w:numPr>
          <w:ilvl w:val="0"/>
          <w:numId w:val="11"/>
        </w:numPr>
        <w:spacing w:beforeLines="1" w:before="2" w:afterLines="1" w:after="2"/>
        <w:rPr>
          <w:rFonts w:ascii="Calibri" w:hAnsi="Calibri" w:cs="Times New Roman"/>
          <w:color w:val="333333"/>
        </w:rPr>
      </w:pPr>
      <w:r>
        <w:rPr>
          <w:rFonts w:ascii="Calibri" w:hAnsi="Calibri" w:cs="Times New Roman"/>
          <w:color w:val="333333"/>
        </w:rPr>
        <w:t>Styrke ordninga med rekrutteringskvoter</w:t>
      </w:r>
    </w:p>
    <w:p w14:paraId="2AF27C42" w14:textId="77777777" w:rsidR="002E6279" w:rsidRDefault="002E6279" w:rsidP="002E6279">
      <w:pPr>
        <w:pStyle w:val="ListParagraph"/>
        <w:numPr>
          <w:ilvl w:val="0"/>
          <w:numId w:val="11"/>
        </w:numPr>
        <w:spacing w:beforeLines="1" w:before="2" w:afterLines="1" w:after="2"/>
        <w:rPr>
          <w:rFonts w:ascii="Calibri" w:hAnsi="Calibri" w:cs="Times New Roman"/>
          <w:color w:val="333333"/>
        </w:rPr>
      </w:pPr>
      <w:r>
        <w:rPr>
          <w:rFonts w:ascii="Calibri" w:hAnsi="Calibri" w:cs="Times New Roman"/>
          <w:color w:val="333333"/>
        </w:rPr>
        <w:t>Jobbe for økt verdiskaping på land tilknyttet fiskeriene</w:t>
      </w:r>
    </w:p>
    <w:p w14:paraId="3395A840" w14:textId="77777777" w:rsidR="002E6279" w:rsidRPr="003A0378" w:rsidRDefault="002E6279" w:rsidP="002E6279">
      <w:pPr>
        <w:pStyle w:val="ListParagraph"/>
        <w:numPr>
          <w:ilvl w:val="0"/>
          <w:numId w:val="11"/>
        </w:numPr>
        <w:spacing w:beforeLines="1" w:before="2" w:afterLines="1" w:after="2"/>
        <w:rPr>
          <w:rFonts w:ascii="Calibri" w:hAnsi="Calibri" w:cs="Times New Roman"/>
          <w:color w:val="333333"/>
        </w:rPr>
      </w:pPr>
      <w:r>
        <w:t>Innføre</w:t>
      </w:r>
      <w:r w:rsidRPr="00341720">
        <w:t xml:space="preserve"> en sertifiseringsordning for fiskefartøy. </w:t>
      </w:r>
    </w:p>
    <w:p w14:paraId="0F64628A" w14:textId="77777777" w:rsidR="002E6279" w:rsidRPr="003A0378" w:rsidRDefault="002E6279" w:rsidP="002E6279">
      <w:pPr>
        <w:pStyle w:val="ListParagraph"/>
        <w:numPr>
          <w:ilvl w:val="0"/>
          <w:numId w:val="11"/>
        </w:numPr>
        <w:spacing w:beforeLines="1" w:before="2" w:afterLines="1" w:after="2"/>
        <w:rPr>
          <w:rFonts w:ascii="Times" w:hAnsi="Times" w:cs="Times New Roman"/>
          <w:sz w:val="20"/>
          <w:szCs w:val="20"/>
        </w:rPr>
      </w:pPr>
      <w:r>
        <w:rPr>
          <w:rFonts w:ascii="Calibri" w:hAnsi="Calibri" w:cs="Times New Roman"/>
          <w:color w:val="333333"/>
        </w:rPr>
        <w:t>L</w:t>
      </w:r>
      <w:r w:rsidRPr="003A0378">
        <w:rPr>
          <w:rFonts w:ascii="Calibri" w:hAnsi="Calibri" w:cs="Times New Roman"/>
          <w:color w:val="333333"/>
        </w:rPr>
        <w:t>egge vekt på forskning, ressursforvaltning, i</w:t>
      </w:r>
      <w:r>
        <w:rPr>
          <w:rFonts w:ascii="Calibri" w:hAnsi="Calibri" w:cs="Times New Roman"/>
          <w:color w:val="333333"/>
        </w:rPr>
        <w:t>nnovasjon, (fritt) redskapsvalg og</w:t>
      </w:r>
      <w:r w:rsidRPr="003A0378">
        <w:rPr>
          <w:rFonts w:ascii="Calibri" w:hAnsi="Calibri" w:cs="Times New Roman"/>
          <w:color w:val="333333"/>
        </w:rPr>
        <w:t xml:space="preserve"> markedsføring</w:t>
      </w:r>
      <w:r>
        <w:rPr>
          <w:rFonts w:ascii="Calibri" w:hAnsi="Calibri" w:cs="Times New Roman"/>
          <w:color w:val="333333"/>
        </w:rPr>
        <w:t xml:space="preserve"> for å øke verdiskapingen fra fiskeriene</w:t>
      </w:r>
      <w:r w:rsidRPr="003A0378">
        <w:rPr>
          <w:rFonts w:ascii="Calibri" w:hAnsi="Calibri" w:cs="Times New Roman"/>
          <w:color w:val="333333"/>
        </w:rPr>
        <w:t xml:space="preserve"> </w:t>
      </w:r>
    </w:p>
    <w:p w14:paraId="1924FFF5" w14:textId="77777777" w:rsidR="002E6279" w:rsidRPr="003A0378" w:rsidRDefault="002E6279" w:rsidP="002E6279">
      <w:pPr>
        <w:pStyle w:val="ListParagraph"/>
        <w:numPr>
          <w:ilvl w:val="0"/>
          <w:numId w:val="11"/>
        </w:numPr>
        <w:spacing w:beforeLines="1" w:before="2" w:afterLines="1" w:after="2"/>
        <w:rPr>
          <w:rFonts w:ascii="Times" w:hAnsi="Times" w:cs="Times New Roman"/>
          <w:sz w:val="20"/>
          <w:szCs w:val="20"/>
        </w:rPr>
      </w:pPr>
      <w:r>
        <w:rPr>
          <w:rFonts w:ascii="Calibri" w:hAnsi="Calibri" w:cs="Times New Roman"/>
          <w:color w:val="333333"/>
        </w:rPr>
        <w:t>U</w:t>
      </w:r>
      <w:r w:rsidRPr="003A0378">
        <w:rPr>
          <w:rFonts w:ascii="Calibri" w:hAnsi="Calibri" w:cs="Times New Roman"/>
          <w:color w:val="333333"/>
        </w:rPr>
        <w:t xml:space="preserve">tvikle levendefangst og mellomlagring av kommersielt viktige arter </w:t>
      </w:r>
    </w:p>
    <w:p w14:paraId="3B7C19D8" w14:textId="77777777" w:rsidR="002E6279" w:rsidRPr="003A0378" w:rsidRDefault="002E6279" w:rsidP="002E6279">
      <w:pPr>
        <w:pStyle w:val="ListParagraph"/>
        <w:numPr>
          <w:ilvl w:val="0"/>
          <w:numId w:val="11"/>
        </w:numPr>
        <w:spacing w:beforeLines="1" w:before="2" w:afterLines="1" w:after="2"/>
        <w:rPr>
          <w:rFonts w:ascii="Times" w:hAnsi="Times" w:cs="Times New Roman"/>
          <w:sz w:val="20"/>
          <w:szCs w:val="20"/>
        </w:rPr>
      </w:pPr>
      <w:r>
        <w:rPr>
          <w:rFonts w:ascii="Calibri" w:hAnsi="Calibri" w:cs="Times New Roman"/>
          <w:color w:val="333333"/>
        </w:rPr>
        <w:t>S</w:t>
      </w:r>
      <w:r w:rsidRPr="003A0378">
        <w:rPr>
          <w:rFonts w:ascii="Calibri" w:hAnsi="Calibri" w:cs="Times New Roman"/>
          <w:color w:val="333333"/>
        </w:rPr>
        <w:t xml:space="preserve">tyrke bedriftenes innovasjonssamarbeid </w:t>
      </w:r>
    </w:p>
    <w:p w14:paraId="22F84405" w14:textId="77777777" w:rsidR="002E6279" w:rsidRDefault="002E6279" w:rsidP="002E6279">
      <w:pPr>
        <w:spacing w:beforeLines="1" w:before="2" w:afterLines="1" w:after="2"/>
        <w:rPr>
          <w:rFonts w:ascii="Calibri" w:hAnsi="Calibri" w:cs="Times New Roman"/>
          <w:b/>
          <w:bCs/>
          <w:color w:val="333333"/>
        </w:rPr>
      </w:pPr>
    </w:p>
    <w:p w14:paraId="29563169" w14:textId="77777777" w:rsidR="002E6279" w:rsidRPr="00341720" w:rsidRDefault="002E6279" w:rsidP="00962F31">
      <w:pPr>
        <w:pStyle w:val="Heading3"/>
        <w:rPr>
          <w:rFonts w:ascii="Times" w:hAnsi="Times"/>
          <w:sz w:val="20"/>
          <w:szCs w:val="20"/>
        </w:rPr>
      </w:pPr>
      <w:bookmarkStart w:id="23" w:name="_Toc529981909"/>
      <w:r>
        <w:t>4.3.3</w:t>
      </w:r>
      <w:r w:rsidRPr="00341720">
        <w:t xml:space="preserve"> </w:t>
      </w:r>
      <w:r>
        <w:t>Havbruk</w:t>
      </w:r>
      <w:bookmarkEnd w:id="23"/>
      <w:r w:rsidRPr="00341720">
        <w:t xml:space="preserve"> </w:t>
      </w:r>
    </w:p>
    <w:p w14:paraId="6AB24875" w14:textId="77777777" w:rsidR="002E6279" w:rsidRDefault="002E6279" w:rsidP="002E6279">
      <w:pPr>
        <w:spacing w:beforeLines="1" w:before="2" w:afterLines="1" w:after="2"/>
        <w:rPr>
          <w:rFonts w:ascii="Calibri" w:hAnsi="Calibri" w:cs="Times New Roman"/>
          <w:color w:val="333333"/>
        </w:rPr>
      </w:pPr>
    </w:p>
    <w:p w14:paraId="54929D00" w14:textId="77777777" w:rsidR="002E6279" w:rsidRDefault="002E6279" w:rsidP="002E6279">
      <w:pPr>
        <w:spacing w:beforeLines="1" w:before="2" w:afterLines="1" w:after="2"/>
        <w:rPr>
          <w:rFonts w:ascii="Calibri" w:hAnsi="Calibri" w:cs="Times New Roman"/>
          <w:color w:val="333333"/>
        </w:rPr>
      </w:pPr>
      <w:r w:rsidRPr="00341720">
        <w:rPr>
          <w:rFonts w:ascii="Calibri" w:hAnsi="Calibri" w:cs="Times New Roman"/>
          <w:color w:val="333333"/>
        </w:rPr>
        <w:t xml:space="preserve">Venstre vil </w:t>
      </w:r>
    </w:p>
    <w:p w14:paraId="179DE371" w14:textId="77777777" w:rsidR="002E6279" w:rsidRDefault="002E6279" w:rsidP="002E6279">
      <w:pPr>
        <w:spacing w:beforeLines="1" w:before="2" w:afterLines="1" w:after="2"/>
        <w:rPr>
          <w:rFonts w:ascii="Calibri" w:hAnsi="Calibri" w:cs="Times New Roman"/>
          <w:color w:val="333333"/>
        </w:rPr>
      </w:pPr>
    </w:p>
    <w:p w14:paraId="1F2B22BF" w14:textId="77777777" w:rsidR="002E6279" w:rsidRDefault="002E6279" w:rsidP="002E6279">
      <w:pPr>
        <w:pStyle w:val="ListParagraph"/>
        <w:numPr>
          <w:ilvl w:val="0"/>
          <w:numId w:val="12"/>
        </w:numPr>
        <w:spacing w:beforeLines="1" w:before="2" w:afterLines="1" w:after="2"/>
        <w:rPr>
          <w:rFonts w:ascii="Calibri" w:hAnsi="Calibri" w:cs="Times New Roman"/>
          <w:color w:val="333333"/>
        </w:rPr>
      </w:pPr>
      <w:r>
        <w:rPr>
          <w:rFonts w:ascii="Calibri" w:hAnsi="Calibri" w:cs="Times New Roman"/>
          <w:color w:val="333333"/>
        </w:rPr>
        <w:t>Fremme samarbeid mellom forsknings- og kompetansemiljøer og næringsklyngene innenfor havbruk</w:t>
      </w:r>
    </w:p>
    <w:p w14:paraId="54E0B1CF" w14:textId="5A1E3BB8" w:rsidR="002E6279" w:rsidRDefault="002E6279" w:rsidP="002E6279">
      <w:pPr>
        <w:pStyle w:val="ListParagraph"/>
        <w:numPr>
          <w:ilvl w:val="0"/>
          <w:numId w:val="12"/>
        </w:numPr>
        <w:spacing w:beforeLines="1" w:before="2" w:afterLines="1" w:after="2"/>
        <w:rPr>
          <w:rFonts w:ascii="Calibri" w:hAnsi="Calibri" w:cs="Times New Roman"/>
          <w:color w:val="333333"/>
        </w:rPr>
      </w:pPr>
      <w:r>
        <w:rPr>
          <w:rFonts w:ascii="Calibri" w:hAnsi="Calibri" w:cs="Times New Roman"/>
          <w:color w:val="333333"/>
        </w:rPr>
        <w:t>Styrke satsningen på blå linjer i v</w:t>
      </w:r>
      <w:r w:rsidR="00FB58D6">
        <w:rPr>
          <w:rFonts w:ascii="Calibri" w:hAnsi="Calibri" w:cs="Times New Roman"/>
          <w:color w:val="333333"/>
        </w:rPr>
        <w:t>i</w:t>
      </w:r>
      <w:r>
        <w:rPr>
          <w:rFonts w:ascii="Calibri" w:hAnsi="Calibri" w:cs="Times New Roman"/>
          <w:color w:val="333333"/>
        </w:rPr>
        <w:t>deregående</w:t>
      </w:r>
    </w:p>
    <w:p w14:paraId="4B12236C" w14:textId="77777777" w:rsidR="002E6279" w:rsidRPr="003A0378" w:rsidRDefault="002E6279" w:rsidP="002E6279">
      <w:pPr>
        <w:pStyle w:val="ListParagraph"/>
        <w:numPr>
          <w:ilvl w:val="0"/>
          <w:numId w:val="12"/>
        </w:numPr>
        <w:spacing w:beforeLines="1" w:before="2" w:afterLines="1" w:after="2"/>
        <w:rPr>
          <w:rFonts w:ascii="Calibri" w:hAnsi="Calibri" w:cs="Times New Roman"/>
          <w:color w:val="333333"/>
        </w:rPr>
      </w:pPr>
      <w:r>
        <w:rPr>
          <w:rFonts w:ascii="Calibri" w:hAnsi="Calibri" w:cs="Times New Roman"/>
          <w:color w:val="333333"/>
        </w:rPr>
        <w:t>Prioritere arbeidet med areal- og kystsoneplanlegging i Nordland</w:t>
      </w:r>
    </w:p>
    <w:p w14:paraId="11E5BC2E" w14:textId="77777777" w:rsidR="002E6279" w:rsidRDefault="002E6279" w:rsidP="002E6279">
      <w:pPr>
        <w:pStyle w:val="ListParagraph"/>
        <w:numPr>
          <w:ilvl w:val="0"/>
          <w:numId w:val="12"/>
        </w:numPr>
        <w:spacing w:beforeLines="1" w:before="2" w:afterLines="1" w:after="2"/>
        <w:rPr>
          <w:rFonts w:ascii="Calibri" w:hAnsi="Calibri" w:cs="Times New Roman"/>
          <w:color w:val="333333"/>
        </w:rPr>
      </w:pPr>
      <w:r>
        <w:rPr>
          <w:rFonts w:ascii="Calibri" w:hAnsi="Calibri" w:cs="Times New Roman"/>
          <w:color w:val="333333"/>
        </w:rPr>
        <w:t>Stille</w:t>
      </w:r>
      <w:r w:rsidRPr="003A0378">
        <w:rPr>
          <w:rFonts w:ascii="Calibri" w:hAnsi="Calibri" w:cs="Times New Roman"/>
          <w:color w:val="333333"/>
        </w:rPr>
        <w:t xml:space="preserve"> strenge krav til miljøforhold og rømningsrisiko. </w:t>
      </w:r>
    </w:p>
    <w:p w14:paraId="3570F14D" w14:textId="77777777" w:rsidR="002E6279" w:rsidRPr="003A0378" w:rsidRDefault="002E6279" w:rsidP="002E6279">
      <w:pPr>
        <w:pStyle w:val="ListParagraph"/>
        <w:numPr>
          <w:ilvl w:val="0"/>
          <w:numId w:val="12"/>
        </w:numPr>
        <w:spacing w:beforeLines="1" w:before="2" w:afterLines="1" w:after="2"/>
        <w:rPr>
          <w:rFonts w:ascii="Times" w:hAnsi="Times" w:cs="Times New Roman"/>
          <w:sz w:val="20"/>
          <w:szCs w:val="20"/>
        </w:rPr>
      </w:pPr>
      <w:r>
        <w:rPr>
          <w:rFonts w:ascii="Calibri" w:hAnsi="Calibri" w:cs="Times New Roman"/>
          <w:color w:val="333333"/>
        </w:rPr>
        <w:t xml:space="preserve">Ikke tillate oppdrett i særlig sårbare </w:t>
      </w:r>
      <w:r w:rsidRPr="003A0378">
        <w:rPr>
          <w:rFonts w:ascii="Calibri" w:hAnsi="Calibri" w:cs="Times New Roman"/>
          <w:color w:val="333333"/>
        </w:rPr>
        <w:t xml:space="preserve">områder  </w:t>
      </w:r>
    </w:p>
    <w:p w14:paraId="48E5E07A" w14:textId="77777777" w:rsidR="002E6279" w:rsidRDefault="002E6279" w:rsidP="002E6279">
      <w:pPr>
        <w:spacing w:beforeLines="1" w:before="2" w:afterLines="1" w:after="2"/>
        <w:rPr>
          <w:rFonts w:ascii="Calibri" w:hAnsi="Calibri" w:cs="Times New Roman"/>
          <w:b/>
          <w:bCs/>
          <w:color w:val="333333"/>
        </w:rPr>
      </w:pPr>
    </w:p>
    <w:p w14:paraId="35E1896E" w14:textId="77777777" w:rsidR="002E6279" w:rsidRDefault="002E6279" w:rsidP="00962F31">
      <w:pPr>
        <w:pStyle w:val="Heading3"/>
      </w:pPr>
    </w:p>
    <w:p w14:paraId="28620406" w14:textId="77777777" w:rsidR="002E6279" w:rsidRDefault="002E6279" w:rsidP="00962F31">
      <w:pPr>
        <w:pStyle w:val="Heading3"/>
      </w:pPr>
      <w:bookmarkStart w:id="24" w:name="_Toc529981910"/>
      <w:r>
        <w:t>4.3.4 Industri</w:t>
      </w:r>
      <w:bookmarkEnd w:id="24"/>
    </w:p>
    <w:p w14:paraId="53412375" w14:textId="77777777" w:rsidR="002E6279" w:rsidRDefault="002E6279" w:rsidP="002E6279">
      <w:pPr>
        <w:spacing w:beforeLines="1" w:before="2" w:afterLines="1" w:after="2"/>
        <w:rPr>
          <w:rFonts w:ascii="Calibri" w:hAnsi="Calibri" w:cs="Times New Roman"/>
          <w:b/>
          <w:bCs/>
          <w:color w:val="333333"/>
        </w:rPr>
      </w:pPr>
    </w:p>
    <w:p w14:paraId="04FA3213" w14:textId="77777777" w:rsidR="002E6279" w:rsidRDefault="002E6279" w:rsidP="002E6279">
      <w:pPr>
        <w:spacing w:beforeLines="1" w:before="2" w:afterLines="1" w:after="2"/>
        <w:rPr>
          <w:rFonts w:ascii="Calibri" w:hAnsi="Calibri" w:cs="Times New Roman"/>
          <w:bCs/>
          <w:color w:val="333333"/>
        </w:rPr>
      </w:pPr>
      <w:r w:rsidRPr="003A0378">
        <w:rPr>
          <w:rFonts w:ascii="Calibri" w:hAnsi="Calibri" w:cs="Times New Roman"/>
          <w:bCs/>
          <w:color w:val="333333"/>
        </w:rPr>
        <w:t>Venstre vil</w:t>
      </w:r>
    </w:p>
    <w:p w14:paraId="0D5FABF7" w14:textId="77777777" w:rsidR="002E6279" w:rsidRDefault="002E6279" w:rsidP="002E6279">
      <w:pPr>
        <w:spacing w:beforeLines="1" w:before="2" w:afterLines="1" w:after="2"/>
        <w:rPr>
          <w:rFonts w:ascii="Calibri" w:hAnsi="Calibri" w:cs="Times New Roman"/>
          <w:bCs/>
          <w:color w:val="333333"/>
        </w:rPr>
      </w:pPr>
    </w:p>
    <w:p w14:paraId="2A54EAE3" w14:textId="77777777" w:rsidR="002E6279" w:rsidRPr="003A0378" w:rsidRDefault="002E6279" w:rsidP="002E6279">
      <w:pPr>
        <w:pStyle w:val="ListParagraph"/>
        <w:numPr>
          <w:ilvl w:val="0"/>
          <w:numId w:val="14"/>
        </w:numPr>
        <w:spacing w:beforeLines="1" w:before="2" w:afterLines="1" w:after="2"/>
        <w:rPr>
          <w:rFonts w:ascii="Calibri" w:hAnsi="Calibri" w:cs="Times New Roman"/>
          <w:bCs/>
          <w:color w:val="333333"/>
        </w:rPr>
      </w:pPr>
      <w:r w:rsidRPr="003A0378">
        <w:rPr>
          <w:rFonts w:ascii="Calibri" w:hAnsi="Calibri" w:cs="Times New Roman"/>
          <w:color w:val="333333"/>
        </w:rPr>
        <w:t>Sikre industrien gode rammevilkår slik at den forblir konkurransedyktig</w:t>
      </w:r>
    </w:p>
    <w:p w14:paraId="16C3DD3C" w14:textId="77777777" w:rsidR="002E6279" w:rsidRDefault="002E6279" w:rsidP="002E6279">
      <w:pPr>
        <w:spacing w:beforeLines="1" w:before="2" w:afterLines="1" w:after="2"/>
        <w:rPr>
          <w:rFonts w:ascii="Calibri" w:hAnsi="Calibri" w:cs="Times New Roman"/>
          <w:b/>
          <w:bCs/>
          <w:color w:val="333333"/>
        </w:rPr>
      </w:pPr>
    </w:p>
    <w:p w14:paraId="730B074F" w14:textId="77777777" w:rsidR="002E6279" w:rsidRDefault="002E6279" w:rsidP="002E6279">
      <w:pPr>
        <w:spacing w:beforeLines="1" w:before="2" w:afterLines="1" w:after="2"/>
        <w:rPr>
          <w:rFonts w:ascii="Calibri" w:hAnsi="Calibri" w:cs="Times New Roman"/>
          <w:b/>
          <w:bCs/>
          <w:color w:val="333333"/>
        </w:rPr>
      </w:pPr>
    </w:p>
    <w:p w14:paraId="09244A9A" w14:textId="21B928EE" w:rsidR="002E6279" w:rsidRPr="002E6279" w:rsidRDefault="00962F31" w:rsidP="00962F31">
      <w:pPr>
        <w:pStyle w:val="Heading3"/>
      </w:pPr>
      <w:bookmarkStart w:id="25" w:name="_Toc529981911"/>
      <w:r>
        <w:t xml:space="preserve">4.3.5 </w:t>
      </w:r>
      <w:r w:rsidR="002E6279" w:rsidRPr="002E6279">
        <w:t>Reiseliv</w:t>
      </w:r>
      <w:bookmarkEnd w:id="25"/>
    </w:p>
    <w:p w14:paraId="504EB4CF" w14:textId="77777777" w:rsidR="002E6279" w:rsidRDefault="002E6279" w:rsidP="002E6279">
      <w:pPr>
        <w:spacing w:beforeLines="1" w:before="2" w:afterLines="1" w:after="2"/>
        <w:rPr>
          <w:rFonts w:cs="Times New Roman"/>
          <w:color w:val="333333"/>
        </w:rPr>
      </w:pPr>
    </w:p>
    <w:p w14:paraId="767B523F" w14:textId="77777777" w:rsidR="002E6279" w:rsidRDefault="002E6279" w:rsidP="002E6279">
      <w:pPr>
        <w:spacing w:beforeLines="1" w:before="2" w:afterLines="1" w:after="2"/>
        <w:rPr>
          <w:rFonts w:cs="Times New Roman"/>
          <w:color w:val="333333"/>
        </w:rPr>
      </w:pPr>
      <w:r>
        <w:rPr>
          <w:rFonts w:cs="Times New Roman"/>
          <w:color w:val="333333"/>
        </w:rPr>
        <w:t>Venstre vil</w:t>
      </w:r>
    </w:p>
    <w:p w14:paraId="740F2E0C" w14:textId="77777777" w:rsidR="002E6279" w:rsidRDefault="002E6279" w:rsidP="002E6279">
      <w:pPr>
        <w:pStyle w:val="ListParagraph"/>
        <w:numPr>
          <w:ilvl w:val="0"/>
          <w:numId w:val="14"/>
        </w:numPr>
        <w:spacing w:beforeLines="1" w:before="2" w:afterLines="1" w:after="2"/>
        <w:rPr>
          <w:rFonts w:ascii="Calibri" w:hAnsi="Calibri" w:cs="Times New Roman"/>
          <w:b/>
          <w:bCs/>
          <w:color w:val="333333"/>
        </w:rPr>
      </w:pPr>
      <w:r>
        <w:rPr>
          <w:rFonts w:cs="Times New Roman"/>
          <w:color w:val="333333"/>
        </w:rPr>
        <w:t>Støtte opp om et naturbasert reiseliv med utgangspunkt i bærekraft, innovasjon og kreativitet.</w:t>
      </w:r>
      <w:r w:rsidRPr="003A0378">
        <w:rPr>
          <w:rFonts w:cs="Times New Roman"/>
          <w:color w:val="333333"/>
        </w:rPr>
        <w:br/>
      </w:r>
    </w:p>
    <w:p w14:paraId="3195DA6F" w14:textId="77777777" w:rsidR="00C901BB" w:rsidRDefault="00C901BB">
      <w:pPr>
        <w:spacing w:after="160" w:line="259" w:lineRule="auto"/>
        <w:rPr>
          <w:rFonts w:asciiTheme="majorHAnsi" w:eastAsiaTheme="majorEastAsia" w:hAnsiTheme="majorHAnsi" w:cstheme="majorBidi"/>
          <w:color w:val="2E74B5" w:themeColor="accent1" w:themeShade="BF"/>
          <w:sz w:val="32"/>
          <w:szCs w:val="32"/>
        </w:rPr>
      </w:pPr>
      <w:bookmarkStart w:id="26" w:name="_Toc529981912"/>
      <w:r>
        <w:br w:type="page"/>
      </w:r>
    </w:p>
    <w:p w14:paraId="0566899C" w14:textId="2DE47CD6" w:rsidR="002E6279" w:rsidRDefault="00FE5C7B" w:rsidP="000C00F7">
      <w:pPr>
        <w:pStyle w:val="Heading1"/>
      </w:pPr>
      <w:r>
        <w:lastRenderedPageBreak/>
        <w:t xml:space="preserve">Kapittel </w:t>
      </w:r>
      <w:r w:rsidR="002E6279">
        <w:t>5.</w:t>
      </w:r>
      <w:r w:rsidR="002E6279" w:rsidRPr="003A0378">
        <w:t xml:space="preserve"> </w:t>
      </w:r>
      <w:r w:rsidR="002E6279">
        <w:t>Samferdsel</w:t>
      </w:r>
      <w:bookmarkEnd w:id="26"/>
    </w:p>
    <w:p w14:paraId="49B9D3E7" w14:textId="77777777" w:rsidR="002E6279" w:rsidRDefault="002E6279" w:rsidP="002E6279">
      <w:pPr>
        <w:spacing w:beforeLines="1" w:before="2" w:afterLines="1" w:after="2"/>
        <w:rPr>
          <w:rFonts w:ascii="Calibri" w:hAnsi="Calibri" w:cs="Times New Roman"/>
        </w:rPr>
      </w:pPr>
      <w:r>
        <w:rPr>
          <w:rFonts w:ascii="Calibri" w:hAnsi="Calibri" w:cs="Times New Roman"/>
        </w:rPr>
        <w:t>Venstre vil</w:t>
      </w:r>
      <w:r w:rsidRPr="00341720">
        <w:rPr>
          <w:rFonts w:ascii="Calibri" w:hAnsi="Calibri" w:cs="Times New Roman"/>
        </w:rPr>
        <w:t xml:space="preserve">̊ sette folk først i </w:t>
      </w:r>
      <w:r>
        <w:rPr>
          <w:rFonts w:ascii="Calibri" w:hAnsi="Calibri" w:cs="Times New Roman"/>
        </w:rPr>
        <w:t>Nordland. I s</w:t>
      </w:r>
      <w:r w:rsidRPr="00341720">
        <w:rPr>
          <w:rFonts w:ascii="Calibri" w:hAnsi="Calibri" w:cs="Times New Roman"/>
        </w:rPr>
        <w:t xml:space="preserve">amferdselspolitikken </w:t>
      </w:r>
      <w:r>
        <w:rPr>
          <w:rFonts w:ascii="Calibri" w:hAnsi="Calibri" w:cs="Times New Roman"/>
        </w:rPr>
        <w:t>ved</w:t>
      </w:r>
      <w:r w:rsidRPr="00341720">
        <w:rPr>
          <w:rFonts w:ascii="Calibri" w:hAnsi="Calibri" w:cs="Times New Roman"/>
        </w:rPr>
        <w:t xml:space="preserve"> å høre på den lokale befolkninga og det lokale næringslivet. Hvis den lokale snekkerbedriften er avhengig av at hurtigbåten tar gods vil Venstre legge vekt på det</w:t>
      </w:r>
      <w:r>
        <w:rPr>
          <w:rFonts w:ascii="Calibri" w:hAnsi="Calibri" w:cs="Times New Roman"/>
        </w:rPr>
        <w:t>.</w:t>
      </w:r>
      <w:r w:rsidRPr="00341720">
        <w:rPr>
          <w:rFonts w:ascii="Calibri" w:hAnsi="Calibri" w:cs="Times New Roman"/>
        </w:rPr>
        <w:t xml:space="preserve"> Om den lokale ungdomsklubben har behov for at bussen går 10 minutter tidligere vil Venstre gjøre det vi kan for å få det til. Hvis foreldre er bekymret for en trafikkfarlig strekning der barna sykler til skolen vil Venstre arbeide for sykkelvei. Det er folk som bor og bruker kollektivtransporten og infrastrukturen som best vet hva som skal til for å gjøre tilbudet bedre. </w:t>
      </w:r>
    </w:p>
    <w:p w14:paraId="79032187" w14:textId="77777777" w:rsidR="002E6279" w:rsidRDefault="002E6279" w:rsidP="002E6279">
      <w:pPr>
        <w:spacing w:beforeLines="1" w:before="2" w:afterLines="1" w:after="2"/>
        <w:rPr>
          <w:rFonts w:ascii="Calibri" w:hAnsi="Calibri" w:cs="Times New Roman"/>
        </w:rPr>
      </w:pPr>
    </w:p>
    <w:p w14:paraId="082A255E" w14:textId="77777777" w:rsidR="002E6279" w:rsidRPr="003A0378" w:rsidRDefault="002E6279" w:rsidP="002E6279">
      <w:pPr>
        <w:spacing w:beforeLines="1" w:before="2" w:afterLines="1" w:after="2"/>
        <w:rPr>
          <w:rFonts w:ascii="Times" w:hAnsi="Times" w:cs="Times New Roman"/>
          <w:sz w:val="20"/>
          <w:szCs w:val="20"/>
        </w:rPr>
      </w:pPr>
      <w:r>
        <w:rPr>
          <w:rFonts w:ascii="Calibri" w:hAnsi="Calibri" w:cs="Times New Roman"/>
          <w:bCs/>
        </w:rPr>
        <w:t>Venstre vil</w:t>
      </w:r>
      <w:r w:rsidRPr="003A0378">
        <w:rPr>
          <w:rFonts w:ascii="Calibri" w:hAnsi="Calibri" w:cs="Times New Roman"/>
          <w:bCs/>
        </w:rPr>
        <w:t xml:space="preserve"> </w:t>
      </w:r>
    </w:p>
    <w:p w14:paraId="53E83B39" w14:textId="77777777" w:rsidR="002E6279" w:rsidRPr="00341720" w:rsidRDefault="002E6279" w:rsidP="002E6279">
      <w:pPr>
        <w:numPr>
          <w:ilvl w:val="0"/>
          <w:numId w:val="16"/>
        </w:numPr>
        <w:spacing w:beforeLines="1" w:before="2" w:afterLines="1" w:after="2"/>
        <w:rPr>
          <w:rFonts w:ascii="SymbolMT" w:eastAsia="SymbolMT" w:hAnsi="SymbolMT" w:cs="Times New Roman"/>
        </w:rPr>
      </w:pPr>
      <w:r>
        <w:rPr>
          <w:rFonts w:ascii="Calibri" w:eastAsia="SymbolMT" w:hAnsi="Calibri" w:cs="Times New Roman"/>
        </w:rPr>
        <w:t>G</w:t>
      </w:r>
      <w:r w:rsidRPr="00341720">
        <w:rPr>
          <w:rFonts w:ascii="Calibri" w:eastAsia="SymbolMT" w:hAnsi="Calibri" w:cs="Times New Roman"/>
        </w:rPr>
        <w:t>jøre det enklere for lokalbefolkning</w:t>
      </w:r>
      <w:r>
        <w:rPr>
          <w:rFonts w:ascii="Calibri" w:eastAsia="SymbolMT" w:hAnsi="Calibri" w:cs="Times New Roman"/>
        </w:rPr>
        <w:t>en</w:t>
      </w:r>
      <w:r w:rsidRPr="00341720">
        <w:rPr>
          <w:rFonts w:ascii="Calibri" w:eastAsia="SymbolMT" w:hAnsi="Calibri" w:cs="Times New Roman"/>
        </w:rPr>
        <w:t xml:space="preserve"> å gi innspill til fylket om sitt kollektivtilbud og infrastruktur. </w:t>
      </w:r>
    </w:p>
    <w:p w14:paraId="0F34DCC4" w14:textId="77777777" w:rsidR="002E6279" w:rsidRPr="00341720" w:rsidRDefault="002E6279" w:rsidP="002E6279">
      <w:pPr>
        <w:numPr>
          <w:ilvl w:val="0"/>
          <w:numId w:val="16"/>
        </w:numPr>
        <w:spacing w:beforeLines="1" w:before="2" w:afterLines="1" w:after="2"/>
        <w:rPr>
          <w:rFonts w:ascii="SymbolMT" w:eastAsia="SymbolMT" w:hAnsi="SymbolMT" w:cs="Times New Roman"/>
        </w:rPr>
      </w:pPr>
      <w:r>
        <w:rPr>
          <w:rFonts w:ascii="Calibri" w:eastAsia="SymbolMT" w:hAnsi="Calibri" w:cs="Times New Roman"/>
        </w:rPr>
        <w:t>V</w:t>
      </w:r>
      <w:r w:rsidRPr="00341720">
        <w:rPr>
          <w:rFonts w:ascii="Calibri" w:eastAsia="SymbolMT" w:hAnsi="Calibri" w:cs="Times New Roman"/>
        </w:rPr>
        <w:t xml:space="preserve">idereutvikle og satse på fleksible ordninger med samfunnsbåt, distriktsmobil og bestillingsturer </w:t>
      </w:r>
    </w:p>
    <w:p w14:paraId="7A06039F" w14:textId="77777777" w:rsidR="002E6279" w:rsidRPr="00341720" w:rsidRDefault="002E6279" w:rsidP="002E6279">
      <w:pPr>
        <w:numPr>
          <w:ilvl w:val="0"/>
          <w:numId w:val="16"/>
        </w:numPr>
        <w:spacing w:beforeLines="1" w:before="2" w:afterLines="1" w:after="2"/>
        <w:rPr>
          <w:rFonts w:ascii="SymbolMT" w:eastAsia="SymbolMT" w:hAnsi="SymbolMT" w:cs="Times New Roman"/>
        </w:rPr>
      </w:pPr>
      <w:r>
        <w:rPr>
          <w:rFonts w:ascii="Calibri" w:eastAsia="SymbolMT" w:hAnsi="Calibri" w:cs="Times New Roman"/>
        </w:rPr>
        <w:t>T</w:t>
      </w:r>
      <w:r w:rsidRPr="00341720">
        <w:rPr>
          <w:rFonts w:ascii="Calibri" w:eastAsia="SymbolMT" w:hAnsi="Calibri" w:cs="Times New Roman"/>
        </w:rPr>
        <w:t xml:space="preserve">a større hensyn til unike naturområder og sårbare dyrearter ved bygging av ny </w:t>
      </w:r>
    </w:p>
    <w:p w14:paraId="53C5E259" w14:textId="77777777" w:rsidR="002E6279" w:rsidRPr="00341720" w:rsidRDefault="002E6279" w:rsidP="002E6279">
      <w:pPr>
        <w:spacing w:beforeLines="1" w:before="2" w:afterLines="1" w:after="2"/>
        <w:ind w:left="720"/>
        <w:rPr>
          <w:rFonts w:ascii="SymbolMT" w:eastAsia="SymbolMT" w:hAnsi="SymbolMT" w:cs="Times New Roman"/>
        </w:rPr>
      </w:pPr>
      <w:r w:rsidRPr="00341720">
        <w:rPr>
          <w:rFonts w:ascii="Calibri" w:eastAsia="SymbolMT" w:hAnsi="Calibri" w:cs="Times New Roman"/>
        </w:rPr>
        <w:t xml:space="preserve">infrastruktur. </w:t>
      </w:r>
    </w:p>
    <w:p w14:paraId="69894646" w14:textId="77777777" w:rsidR="002E6279" w:rsidRPr="00341720" w:rsidRDefault="002E6279" w:rsidP="002E6279">
      <w:pPr>
        <w:numPr>
          <w:ilvl w:val="0"/>
          <w:numId w:val="16"/>
        </w:numPr>
        <w:spacing w:beforeLines="1" w:before="2" w:afterLines="1" w:after="2"/>
        <w:rPr>
          <w:rFonts w:ascii="SymbolMT" w:eastAsia="SymbolMT" w:hAnsi="SymbolMT" w:cs="Times New Roman"/>
        </w:rPr>
      </w:pPr>
      <w:r>
        <w:rPr>
          <w:rFonts w:ascii="Calibri" w:eastAsia="SymbolMT" w:hAnsi="Calibri" w:cs="Times New Roman"/>
        </w:rPr>
        <w:t>P</w:t>
      </w:r>
      <w:r w:rsidRPr="00341720">
        <w:rPr>
          <w:rFonts w:ascii="Calibri" w:eastAsia="SymbolMT" w:hAnsi="Calibri" w:cs="Times New Roman"/>
        </w:rPr>
        <w:t xml:space="preserve">rioritere infrastruktur i områder som har lange avstander og få alternativer for å nå </w:t>
      </w:r>
    </w:p>
    <w:p w14:paraId="5259D261" w14:textId="77777777" w:rsidR="002E6279" w:rsidRPr="00341720" w:rsidRDefault="002E6279" w:rsidP="002E6279">
      <w:pPr>
        <w:spacing w:beforeLines="1" w:before="2" w:afterLines="1" w:after="2"/>
        <w:ind w:left="720"/>
        <w:rPr>
          <w:rFonts w:ascii="SymbolMT" w:eastAsia="SymbolMT" w:hAnsi="SymbolMT" w:cs="Times New Roman"/>
        </w:rPr>
      </w:pPr>
      <w:r w:rsidRPr="00341720">
        <w:rPr>
          <w:rFonts w:ascii="Calibri" w:eastAsia="SymbolMT" w:hAnsi="Calibri" w:cs="Times New Roman"/>
        </w:rPr>
        <w:t xml:space="preserve">knutepunkter. </w:t>
      </w:r>
    </w:p>
    <w:p w14:paraId="5AE8C31B" w14:textId="77777777" w:rsidR="002E6279" w:rsidRPr="0021799B" w:rsidRDefault="002E6279" w:rsidP="002E6279">
      <w:pPr>
        <w:numPr>
          <w:ilvl w:val="0"/>
          <w:numId w:val="16"/>
        </w:numPr>
        <w:spacing w:beforeLines="1" w:before="2" w:afterLines="1" w:after="2"/>
        <w:rPr>
          <w:rFonts w:ascii="SymbolMT" w:eastAsia="SymbolMT" w:hAnsi="SymbolMT" w:cs="Times New Roman"/>
        </w:rPr>
      </w:pPr>
      <w:r w:rsidRPr="003A0378">
        <w:rPr>
          <w:rFonts w:ascii="Calibri" w:eastAsia="SymbolMT" w:hAnsi="Calibri" w:cs="Times New Roman"/>
        </w:rPr>
        <w:t xml:space="preserve">Legge til rette for at private og lokale aktører kan drive med samferdsel, uten at fylket fraskriver seg sitt ansvar. </w:t>
      </w:r>
    </w:p>
    <w:p w14:paraId="2CF09B5A" w14:textId="77777777" w:rsidR="0008746D" w:rsidRPr="005C04B2" w:rsidRDefault="002E6279" w:rsidP="002E6279">
      <w:pPr>
        <w:numPr>
          <w:ilvl w:val="0"/>
          <w:numId w:val="16"/>
        </w:numPr>
        <w:spacing w:beforeLines="1" w:before="2" w:afterLines="1" w:after="2"/>
        <w:rPr>
          <w:rFonts w:ascii="SymbolMT" w:eastAsia="SymbolMT" w:hAnsi="SymbolMT" w:cs="Times New Roman"/>
        </w:rPr>
      </w:pPr>
      <w:r w:rsidRPr="00341720">
        <w:rPr>
          <w:rFonts w:ascii="Calibri" w:eastAsia="SymbolMT" w:hAnsi="Calibri" w:cs="Times New Roman"/>
        </w:rPr>
        <w:t>bedre beredskapen langs kysten</w:t>
      </w:r>
    </w:p>
    <w:p w14:paraId="2E91C3EB" w14:textId="3D39184D" w:rsidR="002E6279" w:rsidRPr="00341720" w:rsidRDefault="0008746D" w:rsidP="002E6279">
      <w:pPr>
        <w:numPr>
          <w:ilvl w:val="0"/>
          <w:numId w:val="16"/>
        </w:numPr>
        <w:spacing w:beforeLines="1" w:before="2" w:afterLines="1" w:after="2"/>
        <w:rPr>
          <w:rFonts w:ascii="SymbolMT" w:eastAsia="SymbolMT" w:hAnsi="SymbolMT" w:cs="Times New Roman"/>
        </w:rPr>
      </w:pPr>
      <w:r w:rsidRPr="0008746D">
        <w:rPr>
          <w:rFonts w:ascii="Calibri" w:eastAsia="SymbolMT" w:hAnsi="Calibri" w:cs="Times New Roman"/>
        </w:rPr>
        <w:t>legge til rette for videreutbygging av bredbånd i områder der det ikke er kommersielt lønnsomt.</w:t>
      </w:r>
      <w:r w:rsidR="002E6279" w:rsidRPr="00341720">
        <w:rPr>
          <w:rFonts w:ascii="Calibri" w:eastAsia="SymbolMT" w:hAnsi="Calibri" w:cs="Times New Roman"/>
        </w:rPr>
        <w:t xml:space="preserve"> </w:t>
      </w:r>
    </w:p>
    <w:p w14:paraId="2915D16F" w14:textId="77777777" w:rsidR="002E6279" w:rsidRDefault="002E6279" w:rsidP="002E6279">
      <w:pPr>
        <w:spacing w:beforeLines="1" w:before="2" w:afterLines="1" w:after="2"/>
        <w:ind w:left="720"/>
        <w:rPr>
          <w:rFonts w:ascii="Calibri" w:eastAsia="SymbolMT" w:hAnsi="Calibri" w:cs="Times New Roman"/>
          <w:b/>
          <w:bCs/>
        </w:rPr>
      </w:pPr>
    </w:p>
    <w:p w14:paraId="4510589B" w14:textId="77777777" w:rsidR="002E6279" w:rsidRPr="00341720" w:rsidRDefault="002E6279" w:rsidP="00962F31">
      <w:pPr>
        <w:pStyle w:val="Heading2"/>
        <w:rPr>
          <w:rFonts w:ascii="SymbolMT" w:eastAsia="SymbolMT" w:hAnsi="SymbolMT"/>
        </w:rPr>
      </w:pPr>
      <w:bookmarkStart w:id="27" w:name="_Toc529981913"/>
      <w:r>
        <w:rPr>
          <w:rFonts w:eastAsia="SymbolMT"/>
        </w:rPr>
        <w:t>5</w:t>
      </w:r>
      <w:r w:rsidRPr="00341720">
        <w:rPr>
          <w:rFonts w:eastAsia="SymbolMT"/>
        </w:rPr>
        <w:t>.1 Kollektivsatsing</w:t>
      </w:r>
      <w:r>
        <w:rPr>
          <w:rFonts w:eastAsia="SymbolMT"/>
        </w:rPr>
        <w:t>, gang og sykkel</w:t>
      </w:r>
      <w:bookmarkEnd w:id="27"/>
      <w:r w:rsidRPr="00341720">
        <w:rPr>
          <w:rFonts w:eastAsia="SymbolMT"/>
        </w:rPr>
        <w:t xml:space="preserve"> </w:t>
      </w:r>
    </w:p>
    <w:p w14:paraId="1F23FE83" w14:textId="14EFC3F3" w:rsidR="002E6279" w:rsidRDefault="002E6279" w:rsidP="002E6279">
      <w:pPr>
        <w:spacing w:beforeLines="1" w:before="2" w:afterLines="1" w:after="2"/>
        <w:rPr>
          <w:rFonts w:ascii="Calibri" w:eastAsia="SymbolMT" w:hAnsi="Calibri" w:cs="Times New Roman"/>
        </w:rPr>
      </w:pPr>
      <w:r w:rsidRPr="00341720">
        <w:rPr>
          <w:rFonts w:ascii="Calibri" w:eastAsia="SymbolMT" w:hAnsi="Calibri" w:cs="Times New Roman"/>
        </w:rPr>
        <w:t>Det skal være attraktiv</w:t>
      </w:r>
      <w:r w:rsidR="009E10E0">
        <w:rPr>
          <w:rFonts w:ascii="Calibri" w:eastAsia="SymbolMT" w:hAnsi="Calibri" w:cs="Times New Roman"/>
        </w:rPr>
        <w:t>t</w:t>
      </w:r>
      <w:r w:rsidRPr="00341720">
        <w:rPr>
          <w:rFonts w:ascii="Calibri" w:eastAsia="SymbolMT" w:hAnsi="Calibri" w:cs="Times New Roman"/>
        </w:rPr>
        <w:t xml:space="preserve"> og enkelt å reise kollektivt i Nordland. Venstre vil jobbe for et skikkelig bussløft, særlig i byene og tettstedene. Vi må jobbe målrettet for å øke antall bussreiser. Det krever godt samarbeid mellom fylket og kommunene, samt en kunnskapsbasert tilnærming der samfunnsforskning og kollektivaktørene involveres. </w:t>
      </w:r>
    </w:p>
    <w:p w14:paraId="42E7B704" w14:textId="4D3D05B0" w:rsidR="002E6279" w:rsidRDefault="002E6279" w:rsidP="002E6279">
      <w:pPr>
        <w:spacing w:beforeLines="1" w:before="2" w:afterLines="1" w:after="2"/>
        <w:rPr>
          <w:rFonts w:ascii="Calibri" w:eastAsia="SymbolMT" w:hAnsi="Calibri" w:cs="Times New Roman"/>
        </w:rPr>
      </w:pPr>
    </w:p>
    <w:p w14:paraId="3910048F" w14:textId="1C3C28C3" w:rsidR="009E10E0" w:rsidRDefault="009E10E0" w:rsidP="002E6279">
      <w:pPr>
        <w:spacing w:beforeLines="1" w:before="2" w:afterLines="1" w:after="2"/>
        <w:rPr>
          <w:rFonts w:ascii="Calibri" w:eastAsia="SymbolMT" w:hAnsi="Calibri" w:cs="Times New Roman"/>
        </w:rPr>
      </w:pPr>
      <w:r>
        <w:rPr>
          <w:rFonts w:ascii="Calibri" w:eastAsia="SymbolMT" w:hAnsi="Calibri" w:cs="Times New Roman"/>
        </w:rPr>
        <w:t>Venstre vil</w:t>
      </w:r>
    </w:p>
    <w:p w14:paraId="4E64DC9C" w14:textId="77777777" w:rsidR="002E6279" w:rsidRPr="00341720" w:rsidRDefault="002E6279" w:rsidP="002E6279">
      <w:pPr>
        <w:numPr>
          <w:ilvl w:val="0"/>
          <w:numId w:val="16"/>
        </w:numPr>
        <w:spacing w:beforeLines="1" w:before="2" w:afterLines="1" w:after="2"/>
        <w:rPr>
          <w:rFonts w:ascii="SymbolMT" w:eastAsia="SymbolMT" w:hAnsi="SymbolMT" w:cs="Times New Roman"/>
        </w:rPr>
      </w:pPr>
      <w:r>
        <w:rPr>
          <w:rFonts w:ascii="Calibri" w:eastAsia="SymbolMT" w:hAnsi="Calibri" w:cs="Times New Roman"/>
        </w:rPr>
        <w:t>S</w:t>
      </w:r>
      <w:r w:rsidRPr="00341720">
        <w:rPr>
          <w:rFonts w:ascii="Calibri" w:eastAsia="SymbolMT" w:hAnsi="Calibri" w:cs="Times New Roman"/>
        </w:rPr>
        <w:t xml:space="preserve">ette ned prisen på månedskort </w:t>
      </w:r>
    </w:p>
    <w:p w14:paraId="0E702371" w14:textId="77777777" w:rsidR="002E6279" w:rsidRPr="0021799B" w:rsidRDefault="002E6279" w:rsidP="002E6279">
      <w:pPr>
        <w:numPr>
          <w:ilvl w:val="0"/>
          <w:numId w:val="16"/>
        </w:numPr>
        <w:spacing w:beforeLines="1" w:before="2" w:afterLines="1" w:after="2"/>
        <w:rPr>
          <w:rFonts w:ascii="SymbolMT" w:eastAsia="SymbolMT" w:hAnsi="SymbolMT" w:cs="Times New Roman"/>
        </w:rPr>
      </w:pPr>
      <w:r>
        <w:rPr>
          <w:rFonts w:ascii="Calibri" w:eastAsia="SymbolMT" w:hAnsi="Calibri" w:cs="Times New Roman"/>
        </w:rPr>
        <w:t>J</w:t>
      </w:r>
      <w:r w:rsidRPr="00341720">
        <w:rPr>
          <w:rFonts w:ascii="Calibri" w:eastAsia="SymbolMT" w:hAnsi="Calibri" w:cs="Times New Roman"/>
        </w:rPr>
        <w:t xml:space="preserve">obbe for bedre og billigere kollektivtrafikk </w:t>
      </w:r>
    </w:p>
    <w:p w14:paraId="7F0C668F" w14:textId="77777777" w:rsidR="002E6279" w:rsidRPr="00341720" w:rsidRDefault="002E6279" w:rsidP="002E6279">
      <w:pPr>
        <w:numPr>
          <w:ilvl w:val="0"/>
          <w:numId w:val="16"/>
        </w:numPr>
        <w:spacing w:beforeLines="1" w:before="2" w:afterLines="1" w:after="2"/>
        <w:rPr>
          <w:rFonts w:ascii="SymbolMT" w:eastAsia="SymbolMT" w:hAnsi="SymbolMT" w:cs="Times New Roman"/>
        </w:rPr>
      </w:pPr>
      <w:r>
        <w:rPr>
          <w:rFonts w:ascii="Calibri" w:eastAsia="SymbolMT" w:hAnsi="Calibri" w:cs="Times New Roman"/>
        </w:rPr>
        <w:t>I</w:t>
      </w:r>
      <w:r w:rsidRPr="00341720">
        <w:rPr>
          <w:rFonts w:ascii="Calibri" w:eastAsia="SymbolMT" w:hAnsi="Calibri" w:cs="Times New Roman"/>
        </w:rPr>
        <w:t xml:space="preserve">nnføre sanntidssystemer på mobil, nett og holdeplasser der det er hensiktsmessig </w:t>
      </w:r>
    </w:p>
    <w:p w14:paraId="19C78B37" w14:textId="77777777" w:rsidR="002E6279" w:rsidRDefault="002E6279" w:rsidP="002E6279">
      <w:pPr>
        <w:pStyle w:val="ListParagraph"/>
        <w:numPr>
          <w:ilvl w:val="0"/>
          <w:numId w:val="16"/>
        </w:numPr>
        <w:spacing w:beforeLines="1" w:before="2" w:afterLines="1" w:after="2"/>
        <w:rPr>
          <w:rFonts w:ascii="Calibri" w:eastAsia="SymbolMT" w:hAnsi="Calibri" w:cs="Times New Roman"/>
        </w:rPr>
      </w:pPr>
      <w:r w:rsidRPr="0021799B">
        <w:rPr>
          <w:rFonts w:ascii="Calibri" w:eastAsia="SymbolMT" w:hAnsi="Calibri" w:cs="Times New Roman"/>
        </w:rPr>
        <w:t>Prioritere kollektivtilbud til områder med fast bosetning.</w:t>
      </w:r>
    </w:p>
    <w:p w14:paraId="17347BD9" w14:textId="77777777" w:rsidR="002E6279" w:rsidRPr="0021799B" w:rsidRDefault="002E6279" w:rsidP="002E6279">
      <w:pPr>
        <w:numPr>
          <w:ilvl w:val="0"/>
          <w:numId w:val="16"/>
        </w:numPr>
        <w:spacing w:beforeLines="1" w:before="2" w:afterLines="1" w:after="2"/>
        <w:rPr>
          <w:rFonts w:ascii="SymbolMT" w:eastAsia="SymbolMT" w:hAnsi="SymbolMT" w:cs="Times New Roman"/>
        </w:rPr>
      </w:pPr>
      <w:r>
        <w:rPr>
          <w:rFonts w:ascii="Calibri" w:eastAsia="SymbolMT" w:hAnsi="Calibri" w:cs="Times New Roman"/>
        </w:rPr>
        <w:t>S</w:t>
      </w:r>
      <w:r w:rsidRPr="00341720">
        <w:rPr>
          <w:rFonts w:ascii="Calibri" w:eastAsia="SymbolMT" w:hAnsi="Calibri" w:cs="Times New Roman"/>
        </w:rPr>
        <w:t xml:space="preserve">ette inn el-busser på de strekningene det er mulig. </w:t>
      </w:r>
    </w:p>
    <w:p w14:paraId="537FF684" w14:textId="77777777" w:rsidR="002E6279" w:rsidRPr="00341720" w:rsidRDefault="002E6279" w:rsidP="002E6279">
      <w:pPr>
        <w:numPr>
          <w:ilvl w:val="0"/>
          <w:numId w:val="16"/>
        </w:numPr>
        <w:spacing w:beforeLines="1" w:before="2" w:afterLines="1" w:after="2"/>
        <w:rPr>
          <w:rFonts w:ascii="SymbolMT" w:eastAsia="SymbolMT" w:hAnsi="SymbolMT" w:cs="Times New Roman"/>
        </w:rPr>
      </w:pPr>
      <w:r>
        <w:rPr>
          <w:rFonts w:ascii="Calibri" w:eastAsia="SymbolMT" w:hAnsi="Calibri" w:cs="Times New Roman"/>
        </w:rPr>
        <w:t>B</w:t>
      </w:r>
      <w:r w:rsidRPr="00341720">
        <w:rPr>
          <w:rFonts w:ascii="Calibri" w:eastAsia="SymbolMT" w:hAnsi="Calibri" w:cs="Times New Roman"/>
        </w:rPr>
        <w:t xml:space="preserve">ygge flere gang- og sykkelveier, også gjennomgående sykkelruter gjennom Nordland fylke </w:t>
      </w:r>
    </w:p>
    <w:p w14:paraId="6F21191E" w14:textId="77777777" w:rsidR="002E6279" w:rsidRPr="00341720" w:rsidRDefault="002E6279" w:rsidP="002E6279">
      <w:pPr>
        <w:numPr>
          <w:ilvl w:val="0"/>
          <w:numId w:val="16"/>
        </w:numPr>
        <w:spacing w:beforeLines="1" w:before="2" w:afterLines="1" w:after="2"/>
        <w:rPr>
          <w:rFonts w:ascii="SymbolMT" w:eastAsia="SymbolMT" w:hAnsi="SymbolMT" w:cs="Times New Roman"/>
        </w:rPr>
      </w:pPr>
      <w:r>
        <w:rPr>
          <w:rFonts w:ascii="Calibri" w:eastAsia="SymbolMT" w:hAnsi="Calibri" w:cs="Times New Roman"/>
        </w:rPr>
        <w:t>T</w:t>
      </w:r>
      <w:r w:rsidRPr="00341720">
        <w:rPr>
          <w:rFonts w:ascii="Calibri" w:eastAsia="SymbolMT" w:hAnsi="Calibri" w:cs="Times New Roman"/>
        </w:rPr>
        <w:t xml:space="preserve">ilrettelegge for å kombinere sykkel med andre kollektive transportmidler til lavere </w:t>
      </w:r>
    </w:p>
    <w:p w14:paraId="63CD74B4" w14:textId="77777777" w:rsidR="002E6279" w:rsidRPr="00341720" w:rsidRDefault="002E6279" w:rsidP="002E6279">
      <w:pPr>
        <w:spacing w:beforeLines="1" w:before="2" w:afterLines="1" w:after="2"/>
        <w:ind w:left="720"/>
        <w:rPr>
          <w:rFonts w:ascii="SymbolMT" w:eastAsia="SymbolMT" w:hAnsi="SymbolMT" w:cs="Times New Roman"/>
        </w:rPr>
      </w:pPr>
      <w:r w:rsidRPr="00341720">
        <w:rPr>
          <w:rFonts w:ascii="Calibri" w:eastAsia="SymbolMT" w:hAnsi="Calibri" w:cs="Times New Roman"/>
        </w:rPr>
        <w:t xml:space="preserve">kostnad </w:t>
      </w:r>
    </w:p>
    <w:p w14:paraId="5C03114E" w14:textId="77777777" w:rsidR="002E6279" w:rsidRDefault="002E6279" w:rsidP="002E6279">
      <w:pPr>
        <w:spacing w:beforeLines="1" w:before="2" w:afterLines="1" w:after="2"/>
        <w:rPr>
          <w:rFonts w:ascii="SymbolMT" w:eastAsia="SymbolMT" w:hAnsi="SymbolMT" w:cs="Times New Roman"/>
        </w:rPr>
      </w:pPr>
    </w:p>
    <w:p w14:paraId="7CBBB719" w14:textId="77777777" w:rsidR="002E6279" w:rsidRPr="0021799B" w:rsidRDefault="002E6279" w:rsidP="00962F31">
      <w:pPr>
        <w:pStyle w:val="Heading2"/>
        <w:rPr>
          <w:rFonts w:eastAsia="SymbolMT"/>
        </w:rPr>
      </w:pPr>
      <w:bookmarkStart w:id="28" w:name="_Toc529981914"/>
      <w:r>
        <w:rPr>
          <w:rFonts w:eastAsia="SymbolMT"/>
        </w:rPr>
        <w:t>5.2</w:t>
      </w:r>
      <w:r w:rsidRPr="0021799B">
        <w:rPr>
          <w:rFonts w:eastAsia="SymbolMT"/>
        </w:rPr>
        <w:t xml:space="preserve"> Ungdomskort</w:t>
      </w:r>
      <w:bookmarkEnd w:id="28"/>
    </w:p>
    <w:p w14:paraId="486C2B26" w14:textId="54E5D829" w:rsidR="002E6279" w:rsidRPr="00341720" w:rsidRDefault="002E6279" w:rsidP="002E6279">
      <w:pPr>
        <w:spacing w:beforeLines="1" w:before="2" w:afterLines="1" w:after="2"/>
        <w:rPr>
          <w:rFonts w:ascii="Times" w:hAnsi="Times" w:cs="Times New Roman"/>
          <w:sz w:val="20"/>
          <w:szCs w:val="20"/>
        </w:rPr>
      </w:pPr>
      <w:r w:rsidRPr="00341720">
        <w:rPr>
          <w:rFonts w:ascii="Calibri" w:hAnsi="Calibri" w:cs="Times New Roman"/>
        </w:rPr>
        <w:t>Venstre ønsker et løft for å bedre tilbudet til ungdom. Det innebærer å styrke ordningen med ungdomskort. Det skal være enkelt og billig for ungdom å reise i hele Nord-Norge</w:t>
      </w:r>
      <w:r w:rsidRPr="00EB0131">
        <w:rPr>
          <w:rFonts w:ascii="Calibri" w:hAnsi="Calibri" w:cs="Times New Roman"/>
        </w:rPr>
        <w:t xml:space="preserve"> </w:t>
      </w:r>
    </w:p>
    <w:p w14:paraId="78C02E63" w14:textId="77777777" w:rsidR="002E6279" w:rsidRDefault="002E6279" w:rsidP="002E6279">
      <w:pPr>
        <w:spacing w:beforeLines="1" w:before="2" w:afterLines="1" w:after="2"/>
        <w:rPr>
          <w:rFonts w:ascii="Calibri" w:hAnsi="Calibri" w:cs="Times New Roman"/>
          <w:b/>
          <w:bCs/>
        </w:rPr>
      </w:pPr>
    </w:p>
    <w:p w14:paraId="03E647E4" w14:textId="77777777" w:rsidR="00C901BB" w:rsidRDefault="00C901BB">
      <w:pPr>
        <w:spacing w:after="160" w:line="259" w:lineRule="auto"/>
        <w:rPr>
          <w:rFonts w:ascii="Calibri" w:hAnsi="Calibri" w:cs="Times New Roman"/>
          <w:bCs/>
        </w:rPr>
      </w:pPr>
      <w:r>
        <w:rPr>
          <w:rFonts w:ascii="Calibri" w:hAnsi="Calibri" w:cs="Times New Roman"/>
          <w:bCs/>
        </w:rPr>
        <w:br w:type="page"/>
      </w:r>
    </w:p>
    <w:p w14:paraId="7FC08725" w14:textId="717DD877" w:rsidR="002E6279" w:rsidRDefault="002E6279" w:rsidP="002E6279">
      <w:pPr>
        <w:spacing w:beforeLines="1" w:before="2" w:afterLines="1" w:after="2"/>
        <w:rPr>
          <w:rFonts w:ascii="Calibri" w:hAnsi="Calibri" w:cs="Times New Roman"/>
          <w:bCs/>
        </w:rPr>
      </w:pPr>
      <w:r w:rsidRPr="0021799B">
        <w:rPr>
          <w:rFonts w:ascii="Calibri" w:hAnsi="Calibri" w:cs="Times New Roman"/>
          <w:bCs/>
        </w:rPr>
        <w:lastRenderedPageBreak/>
        <w:t>Venstre vil</w:t>
      </w:r>
    </w:p>
    <w:p w14:paraId="19BD18CE" w14:textId="77777777" w:rsidR="00C901BB" w:rsidRPr="00C901BB" w:rsidRDefault="00C901BB" w:rsidP="00C901BB">
      <w:pPr>
        <w:spacing w:beforeLines="1" w:before="2" w:afterLines="1" w:after="2"/>
        <w:rPr>
          <w:rFonts w:ascii="SymbolMT" w:eastAsia="SymbolMT" w:hAnsi="SymbolMT" w:cs="Times New Roman"/>
        </w:rPr>
      </w:pPr>
    </w:p>
    <w:p w14:paraId="70EC72B9" w14:textId="7746B9DC" w:rsidR="002E6279" w:rsidRPr="00C901BB" w:rsidRDefault="002E6279" w:rsidP="00C901BB">
      <w:pPr>
        <w:pStyle w:val="ListParagraph"/>
        <w:numPr>
          <w:ilvl w:val="0"/>
          <w:numId w:val="17"/>
        </w:numPr>
        <w:spacing w:beforeLines="1" w:before="2" w:afterLines="1" w:after="2"/>
        <w:rPr>
          <w:rFonts w:ascii="SymbolMT" w:eastAsia="SymbolMT" w:hAnsi="SymbolMT" w:cs="Times New Roman"/>
        </w:rPr>
      </w:pPr>
      <w:r w:rsidRPr="00C901BB">
        <w:rPr>
          <w:rFonts w:ascii="Calibri" w:eastAsia="SymbolMT" w:hAnsi="Calibri" w:cs="Times New Roman"/>
        </w:rPr>
        <w:t>senke prisen på ungdomskortet.</w:t>
      </w:r>
    </w:p>
    <w:p w14:paraId="39FA16F9" w14:textId="77777777" w:rsidR="002E6279" w:rsidRPr="00341720" w:rsidRDefault="002E6279" w:rsidP="002E6279">
      <w:pPr>
        <w:numPr>
          <w:ilvl w:val="0"/>
          <w:numId w:val="17"/>
        </w:numPr>
        <w:spacing w:beforeLines="1" w:before="2" w:afterLines="1" w:after="2"/>
        <w:rPr>
          <w:rFonts w:ascii="SymbolMT" w:eastAsia="SymbolMT" w:hAnsi="SymbolMT" w:cs="Times New Roman"/>
        </w:rPr>
      </w:pPr>
      <w:r w:rsidRPr="00341720">
        <w:rPr>
          <w:rFonts w:ascii="Calibri" w:eastAsia="SymbolMT" w:hAnsi="Calibri" w:cs="Times New Roman"/>
        </w:rPr>
        <w:t xml:space="preserve">at ungdomskortet skal kunne brukes i hele Nord-Norge og Trøndelag </w:t>
      </w:r>
    </w:p>
    <w:p w14:paraId="4A501A5C" w14:textId="77777777" w:rsidR="002E6279" w:rsidRPr="00341720" w:rsidRDefault="002E6279" w:rsidP="002E6279">
      <w:pPr>
        <w:numPr>
          <w:ilvl w:val="0"/>
          <w:numId w:val="17"/>
        </w:numPr>
        <w:spacing w:beforeLines="1" w:before="2" w:afterLines="1" w:after="2"/>
        <w:rPr>
          <w:rFonts w:ascii="SymbolMT" w:eastAsia="SymbolMT" w:hAnsi="SymbolMT" w:cs="Times New Roman"/>
        </w:rPr>
      </w:pPr>
      <w:r w:rsidRPr="00341720">
        <w:rPr>
          <w:rFonts w:ascii="Calibri" w:eastAsia="SymbolMT" w:hAnsi="Calibri" w:cs="Times New Roman"/>
        </w:rPr>
        <w:t xml:space="preserve">utvide ungdomskortet til å også gjelde tog. </w:t>
      </w:r>
    </w:p>
    <w:p w14:paraId="7E101555" w14:textId="77777777" w:rsidR="002E6279" w:rsidRPr="0021799B" w:rsidRDefault="002E6279" w:rsidP="002E6279">
      <w:pPr>
        <w:spacing w:beforeLines="1" w:before="2" w:afterLines="1" w:after="2"/>
        <w:rPr>
          <w:rFonts w:ascii="SymbolMT" w:eastAsia="SymbolMT" w:hAnsi="SymbolMT" w:cs="Times New Roman"/>
        </w:rPr>
      </w:pPr>
    </w:p>
    <w:p w14:paraId="4A0F5CE2" w14:textId="77777777" w:rsidR="002E6279" w:rsidRPr="00341720" w:rsidRDefault="002E6279" w:rsidP="00962F31">
      <w:pPr>
        <w:pStyle w:val="Heading2"/>
        <w:rPr>
          <w:rFonts w:ascii="SymbolMT" w:eastAsia="SymbolMT" w:hAnsi="SymbolMT"/>
        </w:rPr>
      </w:pPr>
      <w:bookmarkStart w:id="29" w:name="_Toc529981915"/>
      <w:r>
        <w:rPr>
          <w:rFonts w:eastAsia="SymbolMT"/>
        </w:rPr>
        <w:t>5.3</w:t>
      </w:r>
      <w:r w:rsidRPr="00341720">
        <w:rPr>
          <w:rFonts w:eastAsia="SymbolMT"/>
        </w:rPr>
        <w:t xml:space="preserve"> Ferger og båtruter</w:t>
      </w:r>
      <w:bookmarkEnd w:id="29"/>
      <w:r w:rsidRPr="00341720">
        <w:rPr>
          <w:rFonts w:eastAsia="SymbolMT"/>
        </w:rPr>
        <w:t xml:space="preserve"> </w:t>
      </w:r>
    </w:p>
    <w:p w14:paraId="4A6B1F72" w14:textId="77777777" w:rsidR="002E6279" w:rsidRPr="00341720" w:rsidRDefault="002E6279" w:rsidP="002E6279">
      <w:pPr>
        <w:spacing w:beforeLines="1" w:before="2" w:afterLines="1" w:after="2"/>
        <w:rPr>
          <w:rFonts w:ascii="SymbolMT" w:eastAsia="SymbolMT" w:hAnsi="SymbolMT" w:cs="Times New Roman"/>
        </w:rPr>
      </w:pPr>
      <w:r w:rsidRPr="00341720">
        <w:rPr>
          <w:rFonts w:ascii="Calibri" w:eastAsia="SymbolMT" w:hAnsi="Calibri" w:cs="Times New Roman"/>
        </w:rPr>
        <w:t>Det er viktig med samordning og videreutvikling av nettet av hurtigbåter, godsbåter og ferger</w:t>
      </w:r>
      <w:r>
        <w:rPr>
          <w:rFonts w:ascii="Calibri" w:eastAsia="SymbolMT" w:hAnsi="Calibri" w:cs="Times New Roman"/>
        </w:rPr>
        <w:t xml:space="preserve">. </w:t>
      </w:r>
      <w:r w:rsidRPr="00341720">
        <w:rPr>
          <w:rFonts w:ascii="Calibri" w:eastAsia="SymbolMT" w:hAnsi="Calibri" w:cs="Times New Roman"/>
        </w:rPr>
        <w:t xml:space="preserve">Venstre vil satse på fornying av fergemateriell til raskere, miljøvennlig og sikker drift. </w:t>
      </w:r>
    </w:p>
    <w:p w14:paraId="0AA22DFC" w14:textId="77777777" w:rsidR="002E6279" w:rsidRDefault="002E6279" w:rsidP="002E6279">
      <w:pPr>
        <w:spacing w:beforeLines="1" w:before="2" w:afterLines="1" w:after="2"/>
        <w:rPr>
          <w:rFonts w:ascii="SymbolMT" w:eastAsia="SymbolMT" w:hAnsi="SymbolMT" w:cs="Times New Roman"/>
        </w:rPr>
      </w:pPr>
      <w:r w:rsidRPr="00341720">
        <w:rPr>
          <w:rFonts w:ascii="Calibri" w:eastAsia="SymbolMT" w:hAnsi="Calibri" w:cs="Times New Roman"/>
        </w:rPr>
        <w:t xml:space="preserve">Det er behov for effektive transportløsninger mellom hav og land. For Nordland betyr dette utbygging av effektive transportkorridorer og et godt samarbeid med kommunale og regionale havner og omlastningsterminaler. </w:t>
      </w:r>
    </w:p>
    <w:p w14:paraId="0ACAE0A9" w14:textId="77777777" w:rsidR="002E6279" w:rsidRDefault="002E6279" w:rsidP="002E6279">
      <w:pPr>
        <w:spacing w:beforeLines="1" w:before="2" w:afterLines="1" w:after="2"/>
        <w:rPr>
          <w:rFonts w:ascii="SymbolMT" w:eastAsia="SymbolMT" w:hAnsi="SymbolMT" w:cs="Times New Roman"/>
        </w:rPr>
      </w:pPr>
    </w:p>
    <w:p w14:paraId="24196B25" w14:textId="77777777" w:rsidR="002E6279" w:rsidRDefault="002E6279" w:rsidP="002E6279">
      <w:pPr>
        <w:spacing w:beforeLines="1" w:before="2" w:afterLines="1" w:after="2"/>
        <w:rPr>
          <w:rFonts w:ascii="Calibri" w:eastAsia="SymbolMT" w:hAnsi="Calibri" w:cs="Times New Roman"/>
          <w:bCs/>
        </w:rPr>
      </w:pPr>
      <w:r w:rsidRPr="0021799B">
        <w:rPr>
          <w:rFonts w:ascii="Calibri" w:eastAsia="SymbolMT" w:hAnsi="Calibri" w:cs="Times New Roman"/>
          <w:bCs/>
        </w:rPr>
        <w:t>Venstre vil</w:t>
      </w:r>
    </w:p>
    <w:p w14:paraId="7E30234F" w14:textId="77777777" w:rsidR="002E6279" w:rsidRPr="00341720" w:rsidRDefault="002E6279" w:rsidP="002E6279">
      <w:pPr>
        <w:spacing w:beforeLines="1" w:before="2" w:afterLines="1" w:after="2"/>
        <w:rPr>
          <w:rFonts w:ascii="SymbolMT" w:eastAsia="SymbolMT" w:hAnsi="SymbolMT" w:cs="Times New Roman"/>
        </w:rPr>
      </w:pPr>
      <w:r w:rsidRPr="00341720">
        <w:rPr>
          <w:rFonts w:ascii="Calibri" w:eastAsia="SymbolMT" w:hAnsi="Calibri" w:cs="Times New Roman"/>
          <w:b/>
          <w:bCs/>
        </w:rPr>
        <w:t xml:space="preserve"> </w:t>
      </w:r>
    </w:p>
    <w:p w14:paraId="17C788BC" w14:textId="77777777" w:rsidR="002E6279" w:rsidRPr="00341720" w:rsidRDefault="002E6279" w:rsidP="002E6279">
      <w:pPr>
        <w:numPr>
          <w:ilvl w:val="0"/>
          <w:numId w:val="18"/>
        </w:numPr>
        <w:spacing w:beforeLines="1" w:before="2" w:afterLines="1" w:after="2"/>
        <w:rPr>
          <w:rFonts w:ascii="SymbolMT" w:eastAsia="SymbolMT" w:hAnsi="SymbolMT" w:cs="Times New Roman"/>
        </w:rPr>
      </w:pPr>
      <w:r>
        <w:rPr>
          <w:rFonts w:ascii="Calibri" w:eastAsia="SymbolMT" w:hAnsi="Calibri" w:cs="Times New Roman"/>
        </w:rPr>
        <w:t>T</w:t>
      </w:r>
      <w:r w:rsidRPr="00341720">
        <w:rPr>
          <w:rFonts w:ascii="Calibri" w:eastAsia="SymbolMT" w:hAnsi="Calibri" w:cs="Times New Roman"/>
        </w:rPr>
        <w:t xml:space="preserve">a opp «Nytt samferdsel kart for hurtigbåt og ferge» til behandling på nytt </w:t>
      </w:r>
    </w:p>
    <w:p w14:paraId="5CD551A9" w14:textId="77777777" w:rsidR="002E6279" w:rsidRPr="0021799B" w:rsidRDefault="002E6279" w:rsidP="002E6279">
      <w:pPr>
        <w:numPr>
          <w:ilvl w:val="0"/>
          <w:numId w:val="18"/>
        </w:numPr>
        <w:spacing w:beforeLines="1" w:before="2" w:afterLines="1" w:after="2"/>
        <w:rPr>
          <w:rFonts w:ascii="SymbolMT" w:eastAsia="SymbolMT" w:hAnsi="SymbolMT" w:cs="Times New Roman"/>
        </w:rPr>
      </w:pPr>
      <w:r>
        <w:rPr>
          <w:rFonts w:ascii="Calibri" w:eastAsia="SymbolMT" w:hAnsi="Calibri" w:cs="Times New Roman"/>
        </w:rPr>
        <w:t>L</w:t>
      </w:r>
      <w:r w:rsidRPr="0021799B">
        <w:rPr>
          <w:rFonts w:ascii="Calibri" w:eastAsia="SymbolMT" w:hAnsi="Calibri" w:cs="Times New Roman"/>
        </w:rPr>
        <w:t xml:space="preserve">egge til grunn et prinsipp om at lokalbefolkning og fast bosetning skal prioriteres </w:t>
      </w:r>
    </w:p>
    <w:p w14:paraId="7EAAB787" w14:textId="77777777" w:rsidR="002E6279" w:rsidRPr="0021799B" w:rsidRDefault="002E6279" w:rsidP="002E6279">
      <w:pPr>
        <w:numPr>
          <w:ilvl w:val="0"/>
          <w:numId w:val="18"/>
        </w:numPr>
        <w:spacing w:beforeLines="1" w:before="2" w:afterLines="1" w:after="2"/>
        <w:rPr>
          <w:rFonts w:ascii="SymbolMT" w:eastAsia="SymbolMT" w:hAnsi="SymbolMT" w:cs="Times New Roman"/>
        </w:rPr>
      </w:pPr>
      <w:r w:rsidRPr="0021799B">
        <w:rPr>
          <w:rFonts w:ascii="Calibri" w:eastAsia="SymbolMT" w:hAnsi="Calibri" w:cs="Times New Roman"/>
        </w:rPr>
        <w:t>Gjøre Nordland til klimavinner med nytt ferge- og hurtigbåtmateriell</w:t>
      </w:r>
    </w:p>
    <w:p w14:paraId="764FAEE6" w14:textId="77777777" w:rsidR="002E6279" w:rsidRPr="0021799B" w:rsidRDefault="002E6279" w:rsidP="002E6279">
      <w:pPr>
        <w:numPr>
          <w:ilvl w:val="0"/>
          <w:numId w:val="18"/>
        </w:numPr>
        <w:spacing w:beforeLines="1" w:before="2" w:afterLines="1" w:after="2"/>
        <w:rPr>
          <w:rFonts w:ascii="Times" w:hAnsi="Times" w:cs="Times New Roman"/>
          <w:sz w:val="20"/>
          <w:szCs w:val="20"/>
        </w:rPr>
      </w:pPr>
      <w:r w:rsidRPr="0021799B">
        <w:rPr>
          <w:rFonts w:ascii="Calibri" w:eastAsia="SymbolMT" w:hAnsi="Calibri" w:cs="Times New Roman"/>
        </w:rPr>
        <w:t>Videreføre kystgodsruter i samråd med lokalt næringsliv</w:t>
      </w:r>
    </w:p>
    <w:p w14:paraId="69F5AD4E" w14:textId="77777777" w:rsidR="002E6279" w:rsidRPr="0021799B" w:rsidRDefault="002E6279" w:rsidP="002E6279">
      <w:pPr>
        <w:numPr>
          <w:ilvl w:val="0"/>
          <w:numId w:val="19"/>
        </w:numPr>
        <w:spacing w:beforeLines="1" w:before="2" w:afterLines="1" w:after="2"/>
        <w:rPr>
          <w:rFonts w:ascii="SymbolMT" w:eastAsia="SymbolMT" w:hAnsi="SymbolMT" w:cs="Times New Roman"/>
        </w:rPr>
      </w:pPr>
      <w:r>
        <w:rPr>
          <w:rFonts w:ascii="Calibri" w:eastAsia="SymbolMT" w:hAnsi="Calibri" w:cs="Times New Roman"/>
        </w:rPr>
        <w:t>V</w:t>
      </w:r>
      <w:r w:rsidRPr="00341720">
        <w:rPr>
          <w:rFonts w:ascii="Calibri" w:eastAsia="SymbolMT" w:hAnsi="Calibri" w:cs="Times New Roman"/>
        </w:rPr>
        <w:t>idereføre ordninger med godsførende hurtigbåte</w:t>
      </w:r>
      <w:r>
        <w:rPr>
          <w:rFonts w:ascii="Calibri" w:eastAsia="SymbolMT" w:hAnsi="Calibri" w:cs="Times New Roman"/>
        </w:rPr>
        <w:t>r der dette er mest tjenlig for de som bor der</w:t>
      </w:r>
    </w:p>
    <w:p w14:paraId="11067E01" w14:textId="77777777" w:rsidR="002E6279" w:rsidRPr="0021799B" w:rsidRDefault="002E6279" w:rsidP="002E6279">
      <w:pPr>
        <w:spacing w:beforeLines="1" w:before="2" w:afterLines="1" w:after="2"/>
        <w:rPr>
          <w:rFonts w:ascii="SymbolMT" w:eastAsia="SymbolMT" w:hAnsi="SymbolMT" w:cs="Times New Roman"/>
        </w:rPr>
      </w:pPr>
      <w:r w:rsidRPr="0021799B">
        <w:rPr>
          <w:rFonts w:ascii="Calibri" w:eastAsia="SymbolMT" w:hAnsi="Calibri" w:cs="Times New Roman"/>
        </w:rPr>
        <w:t xml:space="preserve"> </w:t>
      </w:r>
    </w:p>
    <w:p w14:paraId="411C98B9" w14:textId="77777777" w:rsidR="002E6279" w:rsidRPr="00341720" w:rsidRDefault="002E6279" w:rsidP="00962F31">
      <w:pPr>
        <w:pStyle w:val="Heading2"/>
        <w:rPr>
          <w:rFonts w:ascii="Times" w:hAnsi="Times"/>
          <w:sz w:val="20"/>
          <w:szCs w:val="20"/>
        </w:rPr>
      </w:pPr>
      <w:bookmarkStart w:id="30" w:name="_Toc529981916"/>
      <w:r>
        <w:t>5.4 Vei og bane</w:t>
      </w:r>
      <w:bookmarkEnd w:id="30"/>
    </w:p>
    <w:p w14:paraId="011BB911" w14:textId="77777777" w:rsidR="002E6279" w:rsidRDefault="002E6279" w:rsidP="002E6279">
      <w:pPr>
        <w:shd w:val="clear" w:color="auto" w:fill="FFFFFF"/>
        <w:spacing w:beforeLines="1" w:before="2" w:afterLines="1" w:after="2"/>
        <w:rPr>
          <w:rFonts w:ascii="Calibri" w:hAnsi="Calibri" w:cs="Times New Roman"/>
          <w:color w:val="212121"/>
        </w:rPr>
      </w:pPr>
      <w:r w:rsidRPr="00341720">
        <w:rPr>
          <w:rFonts w:ascii="Calibri" w:hAnsi="Calibri" w:cs="Times New Roman"/>
          <w:color w:val="212121"/>
        </w:rPr>
        <w:t>I Nordland er gode veier en forutsetning for aktivitet og næringsutvikling i bygd og by. Nordland Venstre vil jobbe aktivt for at regjeringen gjør de nødvendige investeringene på Europa- og Riksveiene i fylket slik at flaskehalser og trafikkfarlige strekninger fjernes. Fylkesveiene må oppgraderes og vedlikeholdes slik at de har en standard som bidrar til utvikling og vekst i fylket.</w:t>
      </w:r>
      <w:r>
        <w:rPr>
          <w:rFonts w:ascii="Calibri" w:hAnsi="Calibri" w:cs="Times New Roman"/>
          <w:color w:val="212121"/>
        </w:rPr>
        <w:t xml:space="preserve"> Jernbanesatsing må også skje i nord.</w:t>
      </w:r>
      <w:r w:rsidRPr="00341720">
        <w:rPr>
          <w:rFonts w:ascii="Calibri" w:hAnsi="Calibri" w:cs="Times New Roman"/>
          <w:color w:val="212121"/>
        </w:rPr>
        <w:t xml:space="preserve"> </w:t>
      </w:r>
    </w:p>
    <w:p w14:paraId="1F977C12" w14:textId="77777777" w:rsidR="002E6279" w:rsidRDefault="002E6279" w:rsidP="002E6279">
      <w:pPr>
        <w:shd w:val="clear" w:color="auto" w:fill="FFFFFF"/>
        <w:spacing w:beforeLines="1" w:before="2" w:afterLines="1" w:after="2"/>
        <w:rPr>
          <w:rFonts w:ascii="Calibri" w:hAnsi="Calibri" w:cs="Times New Roman"/>
          <w:color w:val="212121"/>
        </w:rPr>
      </w:pPr>
    </w:p>
    <w:p w14:paraId="117F8F8A" w14:textId="77777777" w:rsidR="002E6279" w:rsidRPr="00341720" w:rsidRDefault="002E6279" w:rsidP="002E6279">
      <w:pPr>
        <w:shd w:val="clear" w:color="auto" w:fill="FFFFFF"/>
        <w:spacing w:beforeLines="1" w:before="2" w:afterLines="1" w:after="2"/>
        <w:rPr>
          <w:rFonts w:ascii="Times" w:hAnsi="Times" w:cs="Times New Roman"/>
          <w:sz w:val="20"/>
          <w:szCs w:val="20"/>
        </w:rPr>
      </w:pPr>
      <w:r>
        <w:rPr>
          <w:rFonts w:ascii="Calibri" w:hAnsi="Calibri" w:cs="Times New Roman"/>
          <w:color w:val="212121"/>
        </w:rPr>
        <w:t>Venstre vil</w:t>
      </w:r>
    </w:p>
    <w:p w14:paraId="65B26DAC" w14:textId="77777777" w:rsidR="002E6279" w:rsidRPr="00341720" w:rsidRDefault="002E6279" w:rsidP="002E6279">
      <w:pPr>
        <w:numPr>
          <w:ilvl w:val="0"/>
          <w:numId w:val="20"/>
        </w:numPr>
        <w:shd w:val="clear" w:color="auto" w:fill="FFFFFF"/>
        <w:spacing w:beforeLines="1" w:before="2" w:afterLines="1" w:after="2"/>
        <w:rPr>
          <w:rFonts w:ascii="SymbolMT" w:eastAsia="SymbolMT" w:hAnsi="SymbolMT" w:cs="Times New Roman"/>
          <w:color w:val="212121"/>
        </w:rPr>
      </w:pPr>
      <w:r w:rsidRPr="00341720">
        <w:rPr>
          <w:rFonts w:ascii="Calibri" w:eastAsia="SymbolMT" w:hAnsi="Calibri" w:cs="Times New Roman"/>
          <w:color w:val="212121"/>
        </w:rPr>
        <w:t xml:space="preserve">Arbeide for at E6, E10, E12 og RV80 gjennom fylket oppgraderes </w:t>
      </w:r>
    </w:p>
    <w:p w14:paraId="09263B16" w14:textId="69D4AE5A" w:rsidR="002E6279" w:rsidRPr="00341720" w:rsidRDefault="002E6279" w:rsidP="002E6279">
      <w:pPr>
        <w:numPr>
          <w:ilvl w:val="0"/>
          <w:numId w:val="20"/>
        </w:numPr>
        <w:shd w:val="clear" w:color="auto" w:fill="FFFFFF"/>
        <w:spacing w:beforeLines="1" w:before="2" w:afterLines="1" w:after="2"/>
        <w:rPr>
          <w:rFonts w:ascii="SymbolMT" w:eastAsia="SymbolMT" w:hAnsi="SymbolMT" w:cs="Times New Roman"/>
          <w:color w:val="212121"/>
        </w:rPr>
      </w:pPr>
      <w:r w:rsidRPr="00341720">
        <w:rPr>
          <w:rFonts w:ascii="Calibri" w:eastAsia="SymbolMT" w:hAnsi="Calibri" w:cs="Times New Roman"/>
          <w:color w:val="212121"/>
        </w:rPr>
        <w:t>Oppgradere FV12</w:t>
      </w:r>
      <w:r>
        <w:rPr>
          <w:rFonts w:ascii="Calibri" w:eastAsia="SymbolMT" w:hAnsi="Calibri" w:cs="Times New Roman"/>
          <w:color w:val="212121"/>
        </w:rPr>
        <w:t xml:space="preserve"> og FV17</w:t>
      </w:r>
      <w:r w:rsidR="00D85B5A">
        <w:rPr>
          <w:rFonts w:ascii="Calibri" w:eastAsia="SymbolMT" w:hAnsi="Calibri" w:cs="Times New Roman"/>
          <w:color w:val="212121"/>
        </w:rPr>
        <w:t>. Tunnel gjennom Bustneslia prioriteres</w:t>
      </w:r>
      <w:r>
        <w:rPr>
          <w:rFonts w:ascii="Calibri" w:eastAsia="SymbolMT" w:hAnsi="Calibri" w:cs="Times New Roman"/>
          <w:color w:val="212121"/>
        </w:rPr>
        <w:t xml:space="preserve"> </w:t>
      </w:r>
      <w:r w:rsidRPr="00341720">
        <w:rPr>
          <w:rFonts w:ascii="Calibri" w:eastAsia="SymbolMT" w:hAnsi="Calibri" w:cs="Times New Roman"/>
          <w:color w:val="212121"/>
        </w:rPr>
        <w:t xml:space="preserve"> </w:t>
      </w:r>
    </w:p>
    <w:p w14:paraId="1AB583D3" w14:textId="77777777" w:rsidR="002E6279" w:rsidRPr="0021799B" w:rsidRDefault="002E6279" w:rsidP="002E6279">
      <w:pPr>
        <w:numPr>
          <w:ilvl w:val="0"/>
          <w:numId w:val="20"/>
        </w:numPr>
        <w:shd w:val="clear" w:color="auto" w:fill="FFFFFF"/>
        <w:spacing w:beforeLines="1" w:before="2" w:afterLines="1" w:after="2"/>
        <w:rPr>
          <w:rFonts w:ascii="SymbolMT" w:eastAsia="SymbolMT" w:hAnsi="SymbolMT" w:cs="Times New Roman"/>
          <w:color w:val="212121"/>
        </w:rPr>
      </w:pPr>
      <w:r w:rsidRPr="00341720">
        <w:rPr>
          <w:rFonts w:ascii="Calibri" w:eastAsia="SymbolMT" w:hAnsi="Calibri" w:cs="Times New Roman"/>
          <w:color w:val="212121"/>
        </w:rPr>
        <w:t xml:space="preserve">Arbeide for omlegging av E6 gjennom Narvik </w:t>
      </w:r>
    </w:p>
    <w:p w14:paraId="408EFE68" w14:textId="77777777" w:rsidR="002E6279" w:rsidRDefault="002E6279" w:rsidP="002E6279">
      <w:pPr>
        <w:numPr>
          <w:ilvl w:val="0"/>
          <w:numId w:val="20"/>
        </w:numPr>
        <w:shd w:val="clear" w:color="auto" w:fill="FFFFFF"/>
        <w:spacing w:beforeLines="1" w:before="2" w:afterLines="1" w:after="2"/>
        <w:rPr>
          <w:rFonts w:ascii="SymbolMT" w:eastAsia="SymbolMT" w:hAnsi="SymbolMT" w:cs="Times New Roman"/>
          <w:color w:val="212121"/>
        </w:rPr>
      </w:pPr>
      <w:r>
        <w:rPr>
          <w:rFonts w:ascii="Calibri" w:eastAsia="SymbolMT" w:hAnsi="Calibri" w:cs="Times New Roman"/>
          <w:color w:val="212121"/>
        </w:rPr>
        <w:t>Bygge Nord-Norgebanen</w:t>
      </w:r>
    </w:p>
    <w:p w14:paraId="48C2C3EE" w14:textId="77777777" w:rsidR="002E6279" w:rsidRPr="0021799B" w:rsidRDefault="002E6279" w:rsidP="002E6279">
      <w:pPr>
        <w:numPr>
          <w:ilvl w:val="0"/>
          <w:numId w:val="20"/>
        </w:numPr>
        <w:shd w:val="clear" w:color="auto" w:fill="FFFFFF"/>
        <w:spacing w:beforeLines="1" w:before="2" w:afterLines="1" w:after="2"/>
        <w:rPr>
          <w:rFonts w:ascii="SymbolMT" w:eastAsia="SymbolMT" w:hAnsi="SymbolMT" w:cs="Times New Roman"/>
          <w:color w:val="212121"/>
        </w:rPr>
      </w:pPr>
      <w:r w:rsidRPr="0021799B">
        <w:rPr>
          <w:rFonts w:ascii="Calibri" w:eastAsia="SymbolMT" w:hAnsi="Calibri" w:cs="Times New Roman"/>
          <w:color w:val="212121"/>
        </w:rPr>
        <w:t xml:space="preserve">Jobbe for Helgelandspendelen etter modell fra Saltenpendelen </w:t>
      </w:r>
    </w:p>
    <w:p w14:paraId="72E36DBB" w14:textId="77777777" w:rsidR="002E6279" w:rsidRPr="00341720" w:rsidRDefault="002E6279" w:rsidP="002E6279">
      <w:pPr>
        <w:numPr>
          <w:ilvl w:val="0"/>
          <w:numId w:val="21"/>
        </w:numPr>
        <w:shd w:val="clear" w:color="auto" w:fill="FFFFFF"/>
        <w:spacing w:beforeLines="1" w:before="2" w:afterLines="1" w:after="2"/>
        <w:rPr>
          <w:rFonts w:ascii="SymbolMT" w:eastAsia="SymbolMT" w:hAnsi="SymbolMT" w:cs="Times New Roman"/>
          <w:color w:val="212121"/>
        </w:rPr>
      </w:pPr>
      <w:r w:rsidRPr="00341720">
        <w:rPr>
          <w:rFonts w:ascii="Calibri" w:eastAsia="SymbolMT" w:hAnsi="Calibri" w:cs="Times New Roman"/>
          <w:color w:val="212121"/>
        </w:rPr>
        <w:t xml:space="preserve">Ha flere kryssingsspor på Nordlandsbanen </w:t>
      </w:r>
    </w:p>
    <w:p w14:paraId="19F58AD5" w14:textId="77777777" w:rsidR="002E6279" w:rsidRPr="00341720" w:rsidRDefault="002E6279" w:rsidP="002E6279">
      <w:pPr>
        <w:numPr>
          <w:ilvl w:val="0"/>
          <w:numId w:val="21"/>
        </w:numPr>
        <w:shd w:val="clear" w:color="auto" w:fill="FFFFFF"/>
        <w:spacing w:beforeLines="1" w:before="2" w:afterLines="1" w:after="2"/>
        <w:rPr>
          <w:rFonts w:ascii="SymbolMT" w:eastAsia="SymbolMT" w:hAnsi="SymbolMT" w:cs="Times New Roman"/>
          <w:color w:val="212121"/>
        </w:rPr>
      </w:pPr>
      <w:r w:rsidRPr="00341720">
        <w:rPr>
          <w:rFonts w:ascii="Calibri" w:eastAsia="SymbolMT" w:hAnsi="Calibri" w:cs="Times New Roman"/>
          <w:color w:val="212121"/>
        </w:rPr>
        <w:t xml:space="preserve">Bygge dobbeltspor på Ofotbanen </w:t>
      </w:r>
    </w:p>
    <w:p w14:paraId="7BDBD66E" w14:textId="77777777" w:rsidR="002E6279" w:rsidRPr="00341720" w:rsidRDefault="002E6279" w:rsidP="002E6279">
      <w:pPr>
        <w:numPr>
          <w:ilvl w:val="0"/>
          <w:numId w:val="21"/>
        </w:numPr>
        <w:shd w:val="clear" w:color="auto" w:fill="FFFFFF"/>
        <w:spacing w:beforeLines="1" w:before="2" w:afterLines="1" w:after="2"/>
        <w:rPr>
          <w:rFonts w:ascii="SymbolMT" w:eastAsia="SymbolMT" w:hAnsi="SymbolMT" w:cs="Times New Roman"/>
          <w:color w:val="212121"/>
        </w:rPr>
      </w:pPr>
      <w:r w:rsidRPr="00341720">
        <w:rPr>
          <w:rFonts w:ascii="Calibri" w:eastAsia="SymbolMT" w:hAnsi="Calibri" w:cs="Times New Roman"/>
          <w:color w:val="212121"/>
        </w:rPr>
        <w:t>Arbeide for hydrogen- eller biogass på Nordlandsban</w:t>
      </w:r>
      <w:r>
        <w:rPr>
          <w:rFonts w:ascii="Calibri" w:eastAsia="SymbolMT" w:hAnsi="Calibri" w:cs="Times New Roman"/>
          <w:color w:val="212121"/>
        </w:rPr>
        <w:t>en</w:t>
      </w:r>
      <w:r w:rsidRPr="00341720">
        <w:rPr>
          <w:rFonts w:ascii="Calibri" w:eastAsia="SymbolMT" w:hAnsi="Calibri" w:cs="Times New Roman"/>
          <w:color w:val="212121"/>
        </w:rPr>
        <w:t xml:space="preserve"> </w:t>
      </w:r>
    </w:p>
    <w:p w14:paraId="3BBE3DFC" w14:textId="77777777" w:rsidR="002E6279" w:rsidRPr="00341720" w:rsidRDefault="002E6279" w:rsidP="002E6279">
      <w:pPr>
        <w:numPr>
          <w:ilvl w:val="0"/>
          <w:numId w:val="21"/>
        </w:numPr>
        <w:shd w:val="clear" w:color="auto" w:fill="FFFFFF"/>
        <w:spacing w:beforeLines="1" w:before="2" w:afterLines="1" w:after="2"/>
        <w:rPr>
          <w:rFonts w:ascii="SymbolMT" w:eastAsia="SymbolMT" w:hAnsi="SymbolMT" w:cs="Times New Roman"/>
          <w:color w:val="212121"/>
        </w:rPr>
      </w:pPr>
      <w:r w:rsidRPr="00341720">
        <w:rPr>
          <w:rFonts w:ascii="Calibri" w:eastAsia="SymbolMT" w:hAnsi="Calibri" w:cs="Times New Roman"/>
          <w:color w:val="212121"/>
        </w:rPr>
        <w:t xml:space="preserve">Arbeide for at dyrepåkjørslene langs Nordlandsbanen reduseres </w:t>
      </w:r>
    </w:p>
    <w:p w14:paraId="0C5CC87D" w14:textId="77777777" w:rsidR="002E6279" w:rsidRDefault="002E6279" w:rsidP="002E6279">
      <w:pPr>
        <w:spacing w:beforeLines="1" w:before="2" w:afterLines="1" w:after="2"/>
        <w:rPr>
          <w:rFonts w:ascii="Calibri" w:hAnsi="Calibri" w:cs="Times New Roman"/>
          <w:b/>
          <w:bCs/>
        </w:rPr>
      </w:pPr>
    </w:p>
    <w:p w14:paraId="5E841204" w14:textId="77777777" w:rsidR="002E6279" w:rsidRPr="00341720" w:rsidRDefault="002E6279" w:rsidP="00962F31">
      <w:pPr>
        <w:pStyle w:val="Heading2"/>
        <w:rPr>
          <w:rFonts w:ascii="Times" w:hAnsi="Times"/>
          <w:sz w:val="20"/>
          <w:szCs w:val="20"/>
        </w:rPr>
      </w:pPr>
      <w:bookmarkStart w:id="31" w:name="_Toc529981917"/>
      <w:r>
        <w:t>5.6</w:t>
      </w:r>
      <w:r w:rsidRPr="00341720">
        <w:t xml:space="preserve"> Luftfart</w:t>
      </w:r>
      <w:bookmarkEnd w:id="31"/>
      <w:r w:rsidRPr="00341720">
        <w:t xml:space="preserve"> </w:t>
      </w:r>
    </w:p>
    <w:p w14:paraId="0BB3FC8C" w14:textId="77777777" w:rsidR="002E6279" w:rsidRPr="00341720" w:rsidRDefault="002E6279" w:rsidP="002E6279">
      <w:pPr>
        <w:shd w:val="clear" w:color="auto" w:fill="FFFFFF"/>
        <w:spacing w:beforeLines="1" w:before="2" w:afterLines="1" w:after="2"/>
        <w:rPr>
          <w:rFonts w:ascii="Times" w:hAnsi="Times" w:cs="Times New Roman"/>
          <w:sz w:val="20"/>
          <w:szCs w:val="20"/>
        </w:rPr>
      </w:pPr>
      <w:r w:rsidRPr="00341720">
        <w:rPr>
          <w:rFonts w:ascii="Calibri" w:hAnsi="Calibri" w:cs="Times New Roman"/>
          <w:color w:val="212121"/>
        </w:rPr>
        <w:t xml:space="preserve">Lufthavnstrukturen er viktig for å skape regional utvikling i hele vårt langstrakte fylke. Fly er en del av det kollektive reisetilbudet, og er med på å binde Nordland sammen både internt og mot resten av landet og utlandet. Vi vet det vil komme utslippsfrie fly i fremtiden, og </w:t>
      </w:r>
      <w:r w:rsidRPr="00341720">
        <w:rPr>
          <w:rFonts w:ascii="Calibri" w:hAnsi="Calibri" w:cs="Times New Roman"/>
          <w:color w:val="212121"/>
        </w:rPr>
        <w:lastRenderedPageBreak/>
        <w:t xml:space="preserve">kortbanenettet langs norskekysten kan bli viktig for testing og innfasing av ny teknologi i luftfarten. </w:t>
      </w:r>
      <w:r>
        <w:rPr>
          <w:rFonts w:ascii="Calibri" w:hAnsi="Calibri" w:cs="Times New Roman"/>
          <w:color w:val="212121"/>
        </w:rPr>
        <w:t>Inntil da, vil vi jobbe for et så godt rutetilbud som mulig i Nordland.</w:t>
      </w:r>
    </w:p>
    <w:p w14:paraId="12EC3937" w14:textId="77777777" w:rsidR="002E6279" w:rsidRDefault="002E6279" w:rsidP="002E6279">
      <w:pPr>
        <w:shd w:val="clear" w:color="auto" w:fill="FFFFFF"/>
        <w:spacing w:beforeLines="1" w:before="2" w:afterLines="1" w:after="2"/>
        <w:rPr>
          <w:rFonts w:ascii="Calibri" w:hAnsi="Calibri" w:cs="Times New Roman"/>
          <w:color w:val="212121"/>
        </w:rPr>
      </w:pPr>
    </w:p>
    <w:p w14:paraId="2DC6DC3D" w14:textId="4D0490F6" w:rsidR="002E6279" w:rsidRDefault="00FE5C7B" w:rsidP="000C00F7">
      <w:pPr>
        <w:pStyle w:val="Heading1"/>
      </w:pPr>
      <w:bookmarkStart w:id="32" w:name="_Toc529981918"/>
      <w:r>
        <w:t xml:space="preserve">Kapittel </w:t>
      </w:r>
      <w:r w:rsidR="002E6279">
        <w:t>6. Gode liv i Nordland</w:t>
      </w:r>
      <w:bookmarkEnd w:id="32"/>
    </w:p>
    <w:p w14:paraId="40FBEA60" w14:textId="77777777" w:rsidR="002E6279" w:rsidRDefault="002E6279" w:rsidP="002E6279">
      <w:pPr>
        <w:spacing w:beforeLines="1" w:before="2" w:afterLines="1" w:after="2"/>
        <w:rPr>
          <w:rFonts w:ascii="Calibri" w:hAnsi="Calibri" w:cs="Times New Roman"/>
          <w:bCs/>
          <w:color w:val="333333"/>
        </w:rPr>
      </w:pPr>
      <w:r>
        <w:rPr>
          <w:rFonts w:ascii="Calibri" w:hAnsi="Calibri" w:cs="Times New Roman"/>
          <w:bCs/>
          <w:color w:val="333333"/>
        </w:rPr>
        <w:t>Vår største utfordring er at vi må bli flere nordlendinger. Flere må ønske å flytte hit, det må være godt å bo her. Fylkeskommunen skal aktivt legge til rette for at Nordland skal være attraktivt å bo i, og for at nordlendinger flest skal kunne leve gode liv her. Et skapende kulturliv og godt folkehelsearbeid skal bidra til dette.</w:t>
      </w:r>
    </w:p>
    <w:p w14:paraId="1B5B3307" w14:textId="77777777" w:rsidR="002E6279" w:rsidRPr="0021799B" w:rsidRDefault="002E6279" w:rsidP="002E6279">
      <w:pPr>
        <w:spacing w:beforeLines="1" w:before="2" w:afterLines="1" w:after="2"/>
        <w:rPr>
          <w:rFonts w:ascii="Calibri" w:hAnsi="Calibri" w:cs="Times New Roman"/>
          <w:bCs/>
          <w:color w:val="333333"/>
        </w:rPr>
      </w:pPr>
    </w:p>
    <w:p w14:paraId="14C15855" w14:textId="77777777" w:rsidR="002E6279" w:rsidRDefault="002E6279" w:rsidP="002E6279">
      <w:pPr>
        <w:spacing w:beforeLines="1" w:before="2" w:afterLines="1" w:after="2"/>
        <w:rPr>
          <w:rFonts w:ascii="Calibri" w:hAnsi="Calibri" w:cs="Times New Roman"/>
          <w:color w:val="333333"/>
        </w:rPr>
      </w:pPr>
    </w:p>
    <w:p w14:paraId="58665E9D" w14:textId="77777777" w:rsidR="002E6279" w:rsidRDefault="002E6279" w:rsidP="00962F31">
      <w:pPr>
        <w:pStyle w:val="Heading2"/>
      </w:pPr>
      <w:bookmarkStart w:id="33" w:name="_Toc529981919"/>
      <w:r>
        <w:t>6.1</w:t>
      </w:r>
      <w:r w:rsidRPr="00341720">
        <w:t xml:space="preserve"> Kultur</w:t>
      </w:r>
      <w:bookmarkEnd w:id="33"/>
      <w:r w:rsidRPr="00341720">
        <w:t xml:space="preserve"> </w:t>
      </w:r>
    </w:p>
    <w:p w14:paraId="6A488D8A" w14:textId="77777777" w:rsidR="002E6279" w:rsidRPr="00341720" w:rsidRDefault="002E6279" w:rsidP="002E6279">
      <w:pPr>
        <w:spacing w:beforeLines="1" w:before="2" w:afterLines="1" w:after="2"/>
        <w:rPr>
          <w:rFonts w:ascii="Times" w:hAnsi="Times" w:cs="Times New Roman"/>
          <w:sz w:val="20"/>
          <w:szCs w:val="20"/>
        </w:rPr>
      </w:pPr>
      <w:r w:rsidRPr="00341720">
        <w:rPr>
          <w:rFonts w:ascii="Calibri" w:hAnsi="Calibri" w:cs="Times New Roman"/>
          <w:color w:val="333333"/>
        </w:rPr>
        <w:t>Venstre vil jobbe for et mangfoldig og fritt kulturliv i hele Nordland, som stimulerer</w:t>
      </w:r>
      <w:r w:rsidRPr="00341720">
        <w:rPr>
          <w:rFonts w:ascii="Calibri" w:hAnsi="Calibri" w:cs="Times New Roman"/>
          <w:color w:val="333333"/>
        </w:rPr>
        <w:br/>
        <w:t xml:space="preserve">nysgjerrighet, kreativitet og mangfold. </w:t>
      </w:r>
      <w:r>
        <w:rPr>
          <w:rFonts w:ascii="Calibri" w:hAnsi="Calibri" w:cs="Times New Roman"/>
          <w:color w:val="333333"/>
        </w:rPr>
        <w:t xml:space="preserve">Vi </w:t>
      </w:r>
      <w:r w:rsidRPr="00341720">
        <w:rPr>
          <w:rFonts w:ascii="Calibri" w:hAnsi="Calibri" w:cs="Times New Roman"/>
          <w:color w:val="333333"/>
        </w:rPr>
        <w:t>vil ha en offensiv kulturpolitikk, med et mangfold av</w:t>
      </w:r>
      <w:r>
        <w:rPr>
          <w:rFonts w:ascii="Calibri" w:hAnsi="Calibri" w:cs="Times New Roman"/>
          <w:color w:val="333333"/>
        </w:rPr>
        <w:t xml:space="preserve"> </w:t>
      </w:r>
      <w:r w:rsidRPr="00341720">
        <w:rPr>
          <w:rFonts w:ascii="Calibri" w:hAnsi="Calibri" w:cs="Times New Roman"/>
          <w:color w:val="333333"/>
        </w:rPr>
        <w:t>finansieringskilder</w:t>
      </w:r>
      <w:r>
        <w:rPr>
          <w:rFonts w:ascii="Calibri" w:hAnsi="Calibri" w:cs="Times New Roman"/>
          <w:color w:val="333333"/>
        </w:rPr>
        <w:t xml:space="preserve">. Vi </w:t>
      </w:r>
      <w:r w:rsidRPr="00341720">
        <w:rPr>
          <w:rFonts w:ascii="Calibri" w:hAnsi="Calibri" w:cs="Times New Roman"/>
          <w:color w:val="333333"/>
        </w:rPr>
        <w:t xml:space="preserve">vil sikre bedre vilkår for kunst- og kulturgründere. </w:t>
      </w:r>
    </w:p>
    <w:p w14:paraId="7C6AE589" w14:textId="77777777" w:rsidR="002E6279" w:rsidRDefault="002E6279" w:rsidP="002E6279">
      <w:pPr>
        <w:spacing w:beforeLines="1" w:before="2" w:afterLines="1" w:after="2"/>
        <w:rPr>
          <w:rFonts w:ascii="Calibri" w:hAnsi="Calibri" w:cs="Times New Roman"/>
          <w:color w:val="333333"/>
        </w:rPr>
      </w:pPr>
    </w:p>
    <w:p w14:paraId="2BF4A305" w14:textId="77777777" w:rsidR="002E6279" w:rsidRDefault="002E6279" w:rsidP="002E6279">
      <w:pPr>
        <w:spacing w:beforeLines="1" w:before="2" w:afterLines="1" w:after="2"/>
        <w:rPr>
          <w:rFonts w:ascii="Calibri" w:hAnsi="Calibri" w:cs="Times New Roman"/>
          <w:color w:val="333333"/>
        </w:rPr>
      </w:pPr>
      <w:r w:rsidRPr="00341720">
        <w:rPr>
          <w:rFonts w:ascii="Calibri" w:hAnsi="Calibri" w:cs="Times New Roman"/>
          <w:color w:val="333333"/>
        </w:rPr>
        <w:t>Nordland</w:t>
      </w:r>
      <w:r>
        <w:rPr>
          <w:rFonts w:ascii="Calibri" w:hAnsi="Calibri" w:cs="Times New Roman"/>
          <w:color w:val="333333"/>
        </w:rPr>
        <w:t xml:space="preserve"> fylke</w:t>
      </w:r>
      <w:r w:rsidRPr="00341720">
        <w:rPr>
          <w:rFonts w:ascii="Calibri" w:hAnsi="Calibri" w:cs="Times New Roman"/>
          <w:color w:val="333333"/>
        </w:rPr>
        <w:t xml:space="preserve"> </w:t>
      </w:r>
      <w:r>
        <w:rPr>
          <w:rFonts w:ascii="Calibri" w:hAnsi="Calibri" w:cs="Times New Roman"/>
          <w:color w:val="333333"/>
        </w:rPr>
        <w:t>skal</w:t>
      </w:r>
      <w:r w:rsidRPr="00341720">
        <w:rPr>
          <w:rFonts w:ascii="Calibri" w:hAnsi="Calibri" w:cs="Times New Roman"/>
          <w:color w:val="333333"/>
        </w:rPr>
        <w:t>̊ ta ansvar for å bygge opp regionale kulturfond</w:t>
      </w:r>
      <w:r>
        <w:rPr>
          <w:rFonts w:ascii="Calibri" w:hAnsi="Calibri" w:cs="Times New Roman"/>
          <w:color w:val="333333"/>
        </w:rPr>
        <w:t xml:space="preserve"> </w:t>
      </w:r>
      <w:r w:rsidRPr="00341720">
        <w:rPr>
          <w:rFonts w:ascii="Calibri" w:hAnsi="Calibri" w:cs="Times New Roman"/>
          <w:color w:val="333333"/>
        </w:rPr>
        <w:t>og utvikle regionale kompetansesenter innenfor kulturfeltet. Nordland fylke må</w:t>
      </w:r>
      <w:r>
        <w:rPr>
          <w:rFonts w:ascii="Calibri" w:hAnsi="Calibri" w:cs="Times New Roman"/>
          <w:color w:val="333333"/>
        </w:rPr>
        <w:t xml:space="preserve"> </w:t>
      </w:r>
      <w:r w:rsidRPr="00341720">
        <w:rPr>
          <w:rFonts w:ascii="Calibri" w:hAnsi="Calibri" w:cs="Times New Roman"/>
          <w:color w:val="333333"/>
        </w:rPr>
        <w:t>spille en aktiv rolle for å få en god fordeling av kulturmidlene. Også de samiske</w:t>
      </w:r>
      <w:r>
        <w:rPr>
          <w:rFonts w:ascii="Calibri" w:hAnsi="Calibri" w:cs="Times New Roman"/>
          <w:color w:val="333333"/>
        </w:rPr>
        <w:t xml:space="preserve"> </w:t>
      </w:r>
      <w:r w:rsidRPr="00341720">
        <w:rPr>
          <w:rFonts w:ascii="Calibri" w:hAnsi="Calibri" w:cs="Times New Roman"/>
          <w:color w:val="333333"/>
        </w:rPr>
        <w:t>museene som ivaretar samisk kulturarv, vil Nordland Venstre støtte opp om. Den offentlige støtten til kultur og idrett må sikre både de gode talentene og den store bredden.</w:t>
      </w:r>
    </w:p>
    <w:p w14:paraId="778A96B1" w14:textId="77777777" w:rsidR="00FE5C7B" w:rsidRDefault="00FE5C7B" w:rsidP="00FE5C7B">
      <w:pPr>
        <w:shd w:val="clear" w:color="auto" w:fill="FFFFFF"/>
        <w:spacing w:after="0"/>
        <w:rPr>
          <w:rFonts w:eastAsia="Times New Roman" w:cs="Arial"/>
          <w:color w:val="222222"/>
          <w:lang w:eastAsia="nb-NO"/>
        </w:rPr>
      </w:pPr>
    </w:p>
    <w:p w14:paraId="4FC4ADE3" w14:textId="4A10E7D7" w:rsidR="00FE5C7B" w:rsidRPr="00FE5C7B" w:rsidRDefault="00FE5C7B" w:rsidP="000005D7">
      <w:pPr>
        <w:shd w:val="clear" w:color="auto" w:fill="FFFFFF"/>
        <w:spacing w:after="0"/>
        <w:rPr>
          <w:rFonts w:eastAsia="Times New Roman" w:cs="Arial"/>
          <w:color w:val="222222"/>
          <w:lang w:eastAsia="nb-NO"/>
        </w:rPr>
      </w:pPr>
      <w:r w:rsidRPr="00FE5C7B">
        <w:rPr>
          <w:rFonts w:eastAsia="Times New Roman" w:cs="Arial"/>
          <w:color w:val="222222"/>
          <w:lang w:eastAsia="nb-NO"/>
        </w:rPr>
        <w:t>Nordland Venstre støtter opp om regionsmuseene selvstyre</w:t>
      </w:r>
      <w:r w:rsidR="000005D7">
        <w:rPr>
          <w:rFonts w:eastAsia="Times New Roman" w:cs="Arial"/>
          <w:color w:val="222222"/>
          <w:lang w:eastAsia="nb-NO"/>
        </w:rPr>
        <w:t xml:space="preserve">, </w:t>
      </w:r>
      <w:r>
        <w:rPr>
          <w:rFonts w:eastAsia="Times New Roman" w:cs="Arial"/>
          <w:color w:val="222222"/>
          <w:lang w:eastAsia="nb-NO"/>
        </w:rPr>
        <w:t xml:space="preserve">og vil ikke </w:t>
      </w:r>
      <w:r w:rsidRPr="00FE5C7B">
        <w:rPr>
          <w:rFonts w:eastAsia="Times New Roman" w:cs="Arial"/>
          <w:color w:val="222222"/>
          <w:lang w:eastAsia="nb-NO"/>
        </w:rPr>
        <w:t>sentralisere alle regionsmuseene under en felles administrasjon i Bodø.</w:t>
      </w:r>
      <w:r w:rsidR="000005D7">
        <w:rPr>
          <w:rFonts w:eastAsia="Times New Roman" w:cs="Arial"/>
          <w:color w:val="222222"/>
          <w:lang w:eastAsia="nb-NO"/>
        </w:rPr>
        <w:t xml:space="preserve"> Vi vil jobbe for å ø</w:t>
      </w:r>
      <w:r w:rsidRPr="00FE5C7B">
        <w:rPr>
          <w:rFonts w:eastAsia="Times New Roman" w:cs="Arial"/>
          <w:color w:val="222222"/>
          <w:lang w:eastAsia="nb-NO"/>
        </w:rPr>
        <w:t>ke forståelsen av viktigheten for bevaring av Nordlands kulturminner av nasjonal og internasjonal interesse</w:t>
      </w:r>
      <w:r w:rsidR="000005D7">
        <w:rPr>
          <w:rFonts w:eastAsia="Times New Roman" w:cs="Arial"/>
          <w:color w:val="222222"/>
          <w:lang w:eastAsia="nb-NO"/>
        </w:rPr>
        <w:t>. VI støtter også et øk</w:t>
      </w:r>
      <w:r w:rsidRPr="00FE5C7B">
        <w:rPr>
          <w:rFonts w:eastAsia="Times New Roman" w:cs="Arial"/>
          <w:color w:val="222222"/>
          <w:lang w:eastAsia="nb-NO"/>
        </w:rPr>
        <w:t>t fokus på internasjonalt kultursamarbeid for bistand, utvikling og gjensidig forståelse.</w:t>
      </w:r>
      <w:r w:rsidR="000005D7">
        <w:rPr>
          <w:rFonts w:eastAsia="Times New Roman" w:cs="Arial"/>
          <w:color w:val="222222"/>
          <w:lang w:eastAsia="nb-NO"/>
        </w:rPr>
        <w:t xml:space="preserve"> Bibliotekene er viktige fellesrom, de vil vi utvikle.</w:t>
      </w:r>
    </w:p>
    <w:p w14:paraId="5752A1E3" w14:textId="77777777" w:rsidR="00FE5C7B" w:rsidRDefault="00FE5C7B" w:rsidP="002E6279">
      <w:pPr>
        <w:spacing w:beforeLines="1" w:before="2" w:afterLines="1" w:after="2"/>
        <w:rPr>
          <w:rFonts w:ascii="Calibri" w:hAnsi="Calibri" w:cs="Times New Roman"/>
          <w:color w:val="333333"/>
        </w:rPr>
      </w:pPr>
    </w:p>
    <w:p w14:paraId="631EC02B" w14:textId="77777777" w:rsidR="002E6279" w:rsidRPr="00341720" w:rsidRDefault="002E6279" w:rsidP="002E6279">
      <w:pPr>
        <w:spacing w:beforeLines="1" w:before="2" w:afterLines="1" w:after="2"/>
        <w:rPr>
          <w:rFonts w:ascii="Times" w:hAnsi="Times" w:cs="Times New Roman"/>
          <w:sz w:val="20"/>
          <w:szCs w:val="20"/>
        </w:rPr>
      </w:pPr>
      <w:r w:rsidRPr="00341720">
        <w:rPr>
          <w:rFonts w:ascii="Calibri" w:hAnsi="Calibri" w:cs="Times New Roman"/>
          <w:color w:val="333333"/>
        </w:rPr>
        <w:t xml:space="preserve"> </w:t>
      </w:r>
    </w:p>
    <w:p w14:paraId="2DBF2B28" w14:textId="28F22954" w:rsidR="002E6279" w:rsidRDefault="002E6279" w:rsidP="002E6279">
      <w:pPr>
        <w:spacing w:beforeLines="1" w:before="2" w:afterLines="1" w:after="2"/>
        <w:rPr>
          <w:rFonts w:ascii="SymbolMT" w:eastAsia="SymbolMT" w:hAnsi="SymbolMT" w:cs="Times New Roman"/>
          <w:color w:val="333333"/>
        </w:rPr>
      </w:pPr>
      <w:r w:rsidRPr="0021799B">
        <w:rPr>
          <w:rFonts w:ascii="Calibri" w:hAnsi="Calibri" w:cs="Times New Roman"/>
          <w:color w:val="333333"/>
        </w:rPr>
        <w:t>Venstre vil</w:t>
      </w:r>
    </w:p>
    <w:p w14:paraId="19E768D6" w14:textId="77777777" w:rsidR="002E6279" w:rsidRPr="0021799B" w:rsidRDefault="002E6279" w:rsidP="002E6279">
      <w:pPr>
        <w:pStyle w:val="ListParagraph"/>
        <w:numPr>
          <w:ilvl w:val="0"/>
          <w:numId w:val="23"/>
        </w:numPr>
        <w:spacing w:beforeLines="1" w:before="2" w:afterLines="1" w:after="2"/>
        <w:rPr>
          <w:rFonts w:ascii="Times" w:hAnsi="Times" w:cs="Times New Roman"/>
          <w:sz w:val="20"/>
          <w:szCs w:val="20"/>
        </w:rPr>
      </w:pPr>
      <w:r w:rsidRPr="0021799B">
        <w:rPr>
          <w:rFonts w:ascii="Calibri" w:hAnsi="Calibri" w:cs="Times New Roman"/>
          <w:color w:val="333333"/>
        </w:rPr>
        <w:t>Flytte mer kulturmakt ut i regionene, både midler og kompetanse</w:t>
      </w:r>
    </w:p>
    <w:p w14:paraId="5DADA245" w14:textId="77777777" w:rsidR="002E6279" w:rsidRPr="0021799B" w:rsidRDefault="002E6279" w:rsidP="002E6279">
      <w:pPr>
        <w:pStyle w:val="ListParagraph"/>
        <w:numPr>
          <w:ilvl w:val="0"/>
          <w:numId w:val="23"/>
        </w:numPr>
        <w:spacing w:beforeLines="1" w:before="2" w:afterLines="1" w:after="2"/>
        <w:rPr>
          <w:rFonts w:ascii="Times" w:hAnsi="Times" w:cs="Times New Roman"/>
          <w:sz w:val="20"/>
          <w:szCs w:val="20"/>
        </w:rPr>
      </w:pPr>
      <w:r>
        <w:rPr>
          <w:rFonts w:ascii="Calibri" w:hAnsi="Calibri" w:cs="Times New Roman"/>
          <w:color w:val="333333"/>
        </w:rPr>
        <w:t>S</w:t>
      </w:r>
      <w:r w:rsidRPr="0021799B">
        <w:rPr>
          <w:rFonts w:ascii="Calibri" w:hAnsi="Calibri" w:cs="Times New Roman"/>
          <w:color w:val="333333"/>
        </w:rPr>
        <w:t>ørge for at kunstnerisk frihet ivaretas ved offentlige bevilgninger</w:t>
      </w:r>
    </w:p>
    <w:p w14:paraId="69372AAC" w14:textId="77777777" w:rsidR="002E6279" w:rsidRPr="0021799B" w:rsidRDefault="002E6279" w:rsidP="002E6279">
      <w:pPr>
        <w:pStyle w:val="ListParagraph"/>
        <w:numPr>
          <w:ilvl w:val="0"/>
          <w:numId w:val="23"/>
        </w:numPr>
        <w:spacing w:beforeLines="1" w:before="2" w:afterLines="1" w:after="2"/>
        <w:rPr>
          <w:rFonts w:ascii="Times" w:hAnsi="Times" w:cs="Times New Roman"/>
          <w:sz w:val="20"/>
          <w:szCs w:val="20"/>
        </w:rPr>
      </w:pPr>
      <w:r>
        <w:rPr>
          <w:rFonts w:ascii="Calibri" w:hAnsi="Calibri" w:cs="Times New Roman"/>
          <w:color w:val="333333"/>
        </w:rPr>
        <w:t>S</w:t>
      </w:r>
      <w:r w:rsidRPr="0021799B">
        <w:rPr>
          <w:rFonts w:ascii="Calibri" w:hAnsi="Calibri" w:cs="Times New Roman"/>
          <w:color w:val="333333"/>
        </w:rPr>
        <w:t>ikre statlig og fylkeskommunal støtte til regionale kompetansesentre i</w:t>
      </w:r>
      <w:r w:rsidRPr="0021799B">
        <w:rPr>
          <w:rFonts w:ascii="Calibri" w:hAnsi="Calibri" w:cs="Times New Roman"/>
          <w:color w:val="333333"/>
        </w:rPr>
        <w:br/>
        <w:t>musikklivet</w:t>
      </w:r>
    </w:p>
    <w:p w14:paraId="046D011F" w14:textId="77777777" w:rsidR="002E6279" w:rsidRPr="0021799B" w:rsidRDefault="002E6279" w:rsidP="002E6279">
      <w:pPr>
        <w:pStyle w:val="ListParagraph"/>
        <w:numPr>
          <w:ilvl w:val="0"/>
          <w:numId w:val="23"/>
        </w:numPr>
        <w:spacing w:beforeLines="1" w:before="2" w:afterLines="1" w:after="2"/>
        <w:rPr>
          <w:rFonts w:ascii="Times" w:hAnsi="Times" w:cs="Times New Roman"/>
          <w:sz w:val="20"/>
          <w:szCs w:val="20"/>
        </w:rPr>
      </w:pPr>
      <w:r>
        <w:rPr>
          <w:rFonts w:ascii="Calibri" w:hAnsi="Calibri" w:cs="Times New Roman"/>
          <w:color w:val="333333"/>
        </w:rPr>
        <w:t>F</w:t>
      </w:r>
      <w:r w:rsidRPr="0021799B">
        <w:rPr>
          <w:rFonts w:ascii="Calibri" w:hAnsi="Calibri" w:cs="Times New Roman"/>
          <w:color w:val="333333"/>
        </w:rPr>
        <w:t>orenkle rapporteringsrutiner og regelstyring av kulturinstitusjoner</w:t>
      </w:r>
    </w:p>
    <w:p w14:paraId="64D0C6AB" w14:textId="77777777" w:rsidR="002E6279" w:rsidRPr="000005D7" w:rsidRDefault="002E6279" w:rsidP="002E6279">
      <w:pPr>
        <w:pStyle w:val="ListParagraph"/>
        <w:numPr>
          <w:ilvl w:val="0"/>
          <w:numId w:val="23"/>
        </w:numPr>
        <w:spacing w:beforeLines="1" w:before="2" w:afterLines="1" w:after="2"/>
        <w:rPr>
          <w:rFonts w:ascii="Times" w:hAnsi="Times" w:cs="Times New Roman"/>
          <w:sz w:val="20"/>
          <w:szCs w:val="20"/>
        </w:rPr>
      </w:pPr>
      <w:r>
        <w:rPr>
          <w:rFonts w:ascii="Calibri" w:hAnsi="Calibri" w:cs="Times New Roman"/>
          <w:color w:val="333333"/>
        </w:rPr>
        <w:t>S</w:t>
      </w:r>
      <w:r w:rsidRPr="0021799B">
        <w:rPr>
          <w:rFonts w:ascii="Calibri" w:hAnsi="Calibri" w:cs="Times New Roman"/>
          <w:color w:val="333333"/>
        </w:rPr>
        <w:t>tøtte opp om Nordnorsk symfoniorkester og øvrige profesjonelle</w:t>
      </w:r>
      <w:r w:rsidRPr="0021799B">
        <w:rPr>
          <w:rFonts w:ascii="Calibri" w:hAnsi="Calibri" w:cs="Times New Roman"/>
          <w:color w:val="333333"/>
        </w:rPr>
        <w:br/>
        <w:t>kulturmiljøer i Nordland</w:t>
      </w:r>
    </w:p>
    <w:p w14:paraId="50C1D50E" w14:textId="4A92E2F1" w:rsidR="000005D7" w:rsidRPr="000005D7" w:rsidRDefault="000005D7" w:rsidP="000005D7">
      <w:pPr>
        <w:pStyle w:val="ListParagraph"/>
        <w:numPr>
          <w:ilvl w:val="0"/>
          <w:numId w:val="23"/>
        </w:numPr>
        <w:shd w:val="clear" w:color="auto" w:fill="FFFFFF"/>
        <w:spacing w:after="0"/>
        <w:rPr>
          <w:rFonts w:eastAsia="Times New Roman" w:cs="Arial"/>
          <w:color w:val="222222"/>
          <w:lang w:eastAsia="nb-NO"/>
        </w:rPr>
      </w:pPr>
      <w:r w:rsidRPr="000005D7">
        <w:rPr>
          <w:rFonts w:eastAsia="Times New Roman" w:cs="Arial"/>
          <w:color w:val="222222"/>
          <w:lang w:eastAsia="nb-NO"/>
        </w:rPr>
        <w:t>Øke Festivalstøtten og gi rom for nye kulturtiltak</w:t>
      </w:r>
    </w:p>
    <w:p w14:paraId="3862881B" w14:textId="77777777" w:rsidR="002E6279" w:rsidRPr="0021799B" w:rsidRDefault="002E6279" w:rsidP="002E6279">
      <w:pPr>
        <w:pStyle w:val="ListParagraph"/>
        <w:numPr>
          <w:ilvl w:val="0"/>
          <w:numId w:val="23"/>
        </w:numPr>
        <w:spacing w:beforeLines="1" w:before="2" w:afterLines="1" w:after="2"/>
        <w:rPr>
          <w:rFonts w:ascii="Times" w:hAnsi="Times" w:cs="Times New Roman"/>
          <w:sz w:val="20"/>
          <w:szCs w:val="20"/>
        </w:rPr>
      </w:pPr>
      <w:r>
        <w:rPr>
          <w:rFonts w:ascii="Calibri" w:hAnsi="Calibri" w:cs="Times New Roman"/>
          <w:color w:val="333333"/>
        </w:rPr>
        <w:t>S</w:t>
      </w:r>
      <w:r w:rsidRPr="0021799B">
        <w:rPr>
          <w:rFonts w:ascii="Calibri" w:hAnsi="Calibri" w:cs="Times New Roman"/>
          <w:color w:val="333333"/>
        </w:rPr>
        <w:t>tøtte utvikling av flerkulturelle møteplasser</w:t>
      </w:r>
    </w:p>
    <w:p w14:paraId="370C428F" w14:textId="77777777" w:rsidR="002E6279" w:rsidRPr="0021799B" w:rsidRDefault="002E6279" w:rsidP="002E6279">
      <w:pPr>
        <w:pStyle w:val="ListParagraph"/>
        <w:numPr>
          <w:ilvl w:val="0"/>
          <w:numId w:val="23"/>
        </w:numPr>
        <w:spacing w:beforeLines="1" w:before="2" w:afterLines="1" w:after="2"/>
        <w:rPr>
          <w:rFonts w:ascii="Times" w:hAnsi="Times" w:cs="Times New Roman"/>
          <w:sz w:val="20"/>
          <w:szCs w:val="20"/>
        </w:rPr>
      </w:pPr>
      <w:r>
        <w:rPr>
          <w:rFonts w:ascii="Calibri" w:hAnsi="Calibri" w:cs="Times New Roman"/>
          <w:color w:val="333333"/>
        </w:rPr>
        <w:t>O</w:t>
      </w:r>
      <w:r w:rsidRPr="0021799B">
        <w:rPr>
          <w:rFonts w:ascii="Calibri" w:hAnsi="Calibri" w:cs="Times New Roman"/>
          <w:color w:val="333333"/>
        </w:rPr>
        <w:t>pprette stipend for unge talentfulle kunstnere og musikere</w:t>
      </w:r>
    </w:p>
    <w:p w14:paraId="6C623E1D" w14:textId="77777777" w:rsidR="002E6279" w:rsidRPr="0021799B" w:rsidRDefault="002E6279" w:rsidP="002E6279">
      <w:pPr>
        <w:pStyle w:val="ListParagraph"/>
        <w:numPr>
          <w:ilvl w:val="0"/>
          <w:numId w:val="23"/>
        </w:numPr>
        <w:spacing w:beforeLines="1" w:before="2" w:afterLines="1" w:after="2"/>
        <w:rPr>
          <w:rFonts w:ascii="Times" w:hAnsi="Times" w:cs="Times New Roman"/>
          <w:sz w:val="20"/>
          <w:szCs w:val="20"/>
        </w:rPr>
      </w:pPr>
      <w:r>
        <w:rPr>
          <w:rFonts w:ascii="Calibri" w:hAnsi="Calibri" w:cs="Times New Roman"/>
          <w:color w:val="333333"/>
        </w:rPr>
        <w:t>L</w:t>
      </w:r>
      <w:r w:rsidRPr="0021799B">
        <w:rPr>
          <w:rFonts w:ascii="Calibri" w:hAnsi="Calibri" w:cs="Times New Roman"/>
          <w:color w:val="333333"/>
        </w:rPr>
        <w:t>age støtteordninger for kunst- og kulturetablerere</w:t>
      </w:r>
    </w:p>
    <w:p w14:paraId="0FF5DA65" w14:textId="77777777" w:rsidR="002E6279" w:rsidRPr="0021799B" w:rsidRDefault="002E6279" w:rsidP="002E6279">
      <w:pPr>
        <w:pStyle w:val="ListParagraph"/>
        <w:numPr>
          <w:ilvl w:val="0"/>
          <w:numId w:val="23"/>
        </w:numPr>
        <w:spacing w:beforeLines="1" w:before="2" w:afterLines="1" w:after="2"/>
        <w:rPr>
          <w:rFonts w:ascii="Times" w:hAnsi="Times" w:cs="Times New Roman"/>
          <w:sz w:val="20"/>
          <w:szCs w:val="20"/>
        </w:rPr>
      </w:pPr>
      <w:r>
        <w:rPr>
          <w:rFonts w:ascii="Calibri" w:hAnsi="Calibri" w:cs="Times New Roman"/>
          <w:color w:val="333333"/>
        </w:rPr>
        <w:t>S</w:t>
      </w:r>
      <w:r w:rsidRPr="0021799B">
        <w:rPr>
          <w:rFonts w:ascii="Calibri" w:hAnsi="Calibri" w:cs="Times New Roman"/>
          <w:color w:val="333333"/>
        </w:rPr>
        <w:t>atse på estetiske fag i videregående opplæring</w:t>
      </w:r>
    </w:p>
    <w:p w14:paraId="65C811E8" w14:textId="77777777" w:rsidR="002E6279" w:rsidRPr="0021799B" w:rsidRDefault="002E6279" w:rsidP="002E6279">
      <w:pPr>
        <w:pStyle w:val="ListParagraph"/>
        <w:numPr>
          <w:ilvl w:val="0"/>
          <w:numId w:val="23"/>
        </w:numPr>
        <w:spacing w:beforeLines="1" w:before="2" w:afterLines="1" w:after="2"/>
        <w:rPr>
          <w:rFonts w:ascii="Times" w:hAnsi="Times" w:cs="Times New Roman"/>
          <w:sz w:val="20"/>
          <w:szCs w:val="20"/>
        </w:rPr>
      </w:pPr>
      <w:r>
        <w:rPr>
          <w:rFonts w:ascii="Calibri" w:hAnsi="Calibri" w:cs="Times New Roman"/>
          <w:color w:val="333333"/>
        </w:rPr>
        <w:t>F</w:t>
      </w:r>
      <w:r w:rsidRPr="0021799B">
        <w:rPr>
          <w:rFonts w:ascii="Calibri" w:hAnsi="Calibri" w:cs="Times New Roman"/>
          <w:color w:val="333333"/>
        </w:rPr>
        <w:t>ortsette den nordnorske kulturavtalen</w:t>
      </w:r>
    </w:p>
    <w:p w14:paraId="4763DA7B" w14:textId="77777777" w:rsidR="002E6279" w:rsidRPr="0021799B" w:rsidRDefault="002E6279" w:rsidP="002E6279">
      <w:pPr>
        <w:pStyle w:val="ListParagraph"/>
        <w:numPr>
          <w:ilvl w:val="0"/>
          <w:numId w:val="23"/>
        </w:numPr>
        <w:spacing w:beforeLines="1" w:before="2" w:afterLines="1" w:after="2"/>
        <w:rPr>
          <w:rFonts w:ascii="Times" w:hAnsi="Times" w:cs="Times New Roman"/>
          <w:sz w:val="20"/>
          <w:szCs w:val="20"/>
        </w:rPr>
      </w:pPr>
      <w:r>
        <w:rPr>
          <w:rFonts w:ascii="Calibri" w:hAnsi="Calibri" w:cs="Times New Roman"/>
          <w:color w:val="333333"/>
        </w:rPr>
        <w:t>F</w:t>
      </w:r>
      <w:r w:rsidRPr="0021799B">
        <w:rPr>
          <w:rFonts w:ascii="Calibri" w:hAnsi="Calibri" w:cs="Times New Roman"/>
          <w:color w:val="333333"/>
        </w:rPr>
        <w:t>orsterke og videreutvikle skulpturlandskap Nordland</w:t>
      </w:r>
    </w:p>
    <w:p w14:paraId="5CC17B6C" w14:textId="7D497D94" w:rsidR="002E6279" w:rsidRPr="005C04B2" w:rsidRDefault="002E6279" w:rsidP="002E6279">
      <w:pPr>
        <w:pStyle w:val="ListParagraph"/>
        <w:numPr>
          <w:ilvl w:val="0"/>
          <w:numId w:val="23"/>
        </w:numPr>
        <w:spacing w:beforeLines="1" w:before="2" w:afterLines="1" w:after="2"/>
        <w:rPr>
          <w:rFonts w:ascii="Times" w:hAnsi="Times" w:cs="Times New Roman"/>
          <w:sz w:val="20"/>
          <w:szCs w:val="20"/>
        </w:rPr>
      </w:pPr>
      <w:r>
        <w:rPr>
          <w:rFonts w:ascii="Calibri" w:hAnsi="Calibri" w:cs="Times New Roman"/>
          <w:color w:val="333333"/>
        </w:rPr>
        <w:t>I</w:t>
      </w:r>
      <w:r w:rsidRPr="0021799B">
        <w:rPr>
          <w:rFonts w:ascii="Calibri" w:hAnsi="Calibri" w:cs="Times New Roman"/>
          <w:color w:val="333333"/>
        </w:rPr>
        <w:t>nnføre gaveforsterkningsordninger for museumsfeltet</w:t>
      </w:r>
    </w:p>
    <w:p w14:paraId="0763A2E3" w14:textId="28497660" w:rsidR="00997825" w:rsidRPr="005C04B2" w:rsidRDefault="00997825" w:rsidP="002E6279">
      <w:pPr>
        <w:pStyle w:val="ListParagraph"/>
        <w:numPr>
          <w:ilvl w:val="0"/>
          <w:numId w:val="23"/>
        </w:numPr>
        <w:spacing w:beforeLines="1" w:before="2" w:afterLines="1" w:after="2"/>
        <w:rPr>
          <w:rFonts w:ascii="Times" w:hAnsi="Times" w:cs="Times New Roman"/>
          <w:sz w:val="20"/>
          <w:szCs w:val="20"/>
        </w:rPr>
      </w:pPr>
      <w:r>
        <w:rPr>
          <w:rFonts w:ascii="Calibri" w:hAnsi="Calibri" w:cs="Times New Roman"/>
          <w:color w:val="333333"/>
        </w:rPr>
        <w:t>Burde vi ha med et punkt om biblioteker og fylkesbiblioteket??</w:t>
      </w:r>
    </w:p>
    <w:p w14:paraId="254F0FED" w14:textId="643E477E" w:rsidR="00CB2ED0" w:rsidRPr="0021799B" w:rsidRDefault="00CB2ED0" w:rsidP="002E6279">
      <w:pPr>
        <w:pStyle w:val="ListParagraph"/>
        <w:numPr>
          <w:ilvl w:val="0"/>
          <w:numId w:val="23"/>
        </w:numPr>
        <w:spacing w:beforeLines="1" w:before="2" w:afterLines="1" w:after="2"/>
        <w:rPr>
          <w:rFonts w:ascii="Times" w:hAnsi="Times" w:cs="Times New Roman"/>
          <w:sz w:val="20"/>
          <w:szCs w:val="20"/>
        </w:rPr>
      </w:pPr>
      <w:r>
        <w:rPr>
          <w:rFonts w:ascii="Calibri" w:hAnsi="Calibri" w:cs="Times New Roman"/>
          <w:color w:val="333333"/>
        </w:rPr>
        <w:t>Ta med et punkt om frivillighet? Hva kan dette være?</w:t>
      </w:r>
    </w:p>
    <w:p w14:paraId="3479A4C6" w14:textId="77777777" w:rsidR="002E6279" w:rsidRPr="00341720" w:rsidRDefault="002E6279" w:rsidP="00962F31">
      <w:pPr>
        <w:pStyle w:val="Heading2"/>
        <w:rPr>
          <w:rFonts w:ascii="Times" w:hAnsi="Times"/>
          <w:sz w:val="20"/>
          <w:szCs w:val="20"/>
        </w:rPr>
      </w:pPr>
      <w:bookmarkStart w:id="34" w:name="_Toc529981920"/>
      <w:r>
        <w:lastRenderedPageBreak/>
        <w:t>6</w:t>
      </w:r>
      <w:r w:rsidRPr="00341720">
        <w:t>.2 Tannhelse</w:t>
      </w:r>
      <w:bookmarkEnd w:id="34"/>
      <w:r w:rsidRPr="00341720">
        <w:t xml:space="preserve"> </w:t>
      </w:r>
    </w:p>
    <w:p w14:paraId="39B312A7" w14:textId="77777777" w:rsidR="002E6279" w:rsidRDefault="002E6279" w:rsidP="002E6279">
      <w:pPr>
        <w:spacing w:beforeLines="1" w:before="2" w:afterLines="1" w:after="2"/>
        <w:rPr>
          <w:rFonts w:ascii="Calibri" w:hAnsi="Calibri" w:cs="Times New Roman"/>
          <w:color w:val="333333"/>
        </w:rPr>
      </w:pPr>
      <w:r w:rsidRPr="00341720">
        <w:rPr>
          <w:rFonts w:ascii="Calibri" w:hAnsi="Calibri" w:cs="Times New Roman"/>
          <w:color w:val="333333"/>
        </w:rPr>
        <w:t>Nordland Venstre vil jobbe for likeverdige t</w:t>
      </w:r>
      <w:r>
        <w:rPr>
          <w:rFonts w:ascii="Calibri" w:hAnsi="Calibri" w:cs="Times New Roman"/>
          <w:color w:val="333333"/>
        </w:rPr>
        <w:t>annhelsetjenester i hele fylket og at t</w:t>
      </w:r>
      <w:r w:rsidRPr="00341720">
        <w:rPr>
          <w:rFonts w:ascii="Calibri" w:hAnsi="Calibri" w:cs="Times New Roman"/>
          <w:color w:val="333333"/>
        </w:rPr>
        <w:t xml:space="preserve">annhelsen til folk </w:t>
      </w:r>
      <w:r>
        <w:rPr>
          <w:rFonts w:ascii="Calibri" w:hAnsi="Calibri" w:cs="Times New Roman"/>
          <w:color w:val="333333"/>
        </w:rPr>
        <w:t>blir</w:t>
      </w:r>
      <w:r w:rsidRPr="00341720">
        <w:rPr>
          <w:rFonts w:ascii="Calibri" w:hAnsi="Calibri" w:cs="Times New Roman"/>
          <w:color w:val="333333"/>
        </w:rPr>
        <w:t xml:space="preserve"> en del av folkehelsens refusjonsprogram</w:t>
      </w:r>
      <w:r>
        <w:rPr>
          <w:rFonts w:ascii="Calibri" w:hAnsi="Calibri" w:cs="Times New Roman"/>
          <w:color w:val="333333"/>
        </w:rPr>
        <w:t>.</w:t>
      </w:r>
    </w:p>
    <w:p w14:paraId="25DF5887" w14:textId="77777777" w:rsidR="002E6279" w:rsidRDefault="002E6279" w:rsidP="002E6279">
      <w:pPr>
        <w:spacing w:beforeLines="1" w:before="2" w:afterLines="1" w:after="2"/>
        <w:rPr>
          <w:rFonts w:ascii="Calibri" w:hAnsi="Calibri" w:cs="Times New Roman"/>
          <w:color w:val="333333"/>
        </w:rPr>
      </w:pPr>
    </w:p>
    <w:p w14:paraId="0453EDF1" w14:textId="77777777" w:rsidR="002E6279" w:rsidRDefault="002E6279" w:rsidP="002E6279">
      <w:pPr>
        <w:spacing w:beforeLines="1" w:before="2" w:afterLines="1" w:after="2"/>
        <w:rPr>
          <w:rFonts w:ascii="Calibri" w:hAnsi="Calibri" w:cs="Times New Roman"/>
          <w:color w:val="333333"/>
        </w:rPr>
      </w:pPr>
      <w:r>
        <w:rPr>
          <w:rFonts w:ascii="Calibri" w:hAnsi="Calibri" w:cs="Times New Roman"/>
          <w:color w:val="333333"/>
        </w:rPr>
        <w:t xml:space="preserve">Venstre vil </w:t>
      </w:r>
    </w:p>
    <w:p w14:paraId="22DBE130" w14:textId="77777777" w:rsidR="002E6279" w:rsidRDefault="002E6279" w:rsidP="002E6279">
      <w:pPr>
        <w:spacing w:beforeLines="1" w:before="2" w:afterLines="1" w:after="2"/>
        <w:rPr>
          <w:rFonts w:ascii="Calibri" w:hAnsi="Calibri" w:cs="Times New Roman"/>
          <w:color w:val="333333"/>
        </w:rPr>
      </w:pPr>
    </w:p>
    <w:p w14:paraId="685AAF79" w14:textId="59444853" w:rsidR="002E6279" w:rsidRPr="0021799B" w:rsidRDefault="002E6279" w:rsidP="002E6279">
      <w:pPr>
        <w:pStyle w:val="ListParagraph"/>
        <w:numPr>
          <w:ilvl w:val="0"/>
          <w:numId w:val="24"/>
        </w:numPr>
        <w:spacing w:beforeLines="1" w:before="2" w:afterLines="1" w:after="2"/>
        <w:rPr>
          <w:rFonts w:ascii="Times" w:hAnsi="Times" w:cs="Times New Roman"/>
          <w:sz w:val="20"/>
          <w:szCs w:val="20"/>
        </w:rPr>
      </w:pPr>
      <w:r>
        <w:rPr>
          <w:rFonts w:ascii="Calibri" w:hAnsi="Calibri" w:cs="Times New Roman"/>
          <w:color w:val="333333"/>
        </w:rPr>
        <w:t>A</w:t>
      </w:r>
      <w:r w:rsidRPr="0021799B">
        <w:rPr>
          <w:rFonts w:ascii="Calibri" w:hAnsi="Calibri" w:cs="Times New Roman"/>
          <w:color w:val="333333"/>
        </w:rPr>
        <w:t xml:space="preserve">t tannhelsearbeidet </w:t>
      </w:r>
      <w:r w:rsidRPr="0021799B">
        <w:rPr>
          <w:rFonts w:ascii="Calibri" w:hAnsi="Calibri" w:cs="Times New Roman"/>
          <w:color w:val="212121"/>
        </w:rPr>
        <w:t>ivareta både forebyggende og kurativ behandli</w:t>
      </w:r>
      <w:r w:rsidR="00EB0131" w:rsidRPr="005C04B2">
        <w:rPr>
          <w:rFonts w:ascii="Calibri" w:hAnsi="Calibri" w:cs="Times New Roman"/>
          <w:color w:val="FF0000"/>
        </w:rPr>
        <w:t>n</w:t>
      </w:r>
      <w:r w:rsidRPr="0021799B">
        <w:rPr>
          <w:rFonts w:ascii="Calibri" w:hAnsi="Calibri" w:cs="Times New Roman"/>
          <w:color w:val="212121"/>
        </w:rPr>
        <w:t xml:space="preserve">g </w:t>
      </w:r>
    </w:p>
    <w:p w14:paraId="7A0AA845" w14:textId="77777777" w:rsidR="002E6279" w:rsidRPr="0021799B" w:rsidRDefault="002E6279" w:rsidP="002E6279">
      <w:pPr>
        <w:pStyle w:val="ListParagraph"/>
        <w:numPr>
          <w:ilvl w:val="0"/>
          <w:numId w:val="24"/>
        </w:numPr>
        <w:spacing w:beforeLines="1" w:before="2" w:afterLines="1" w:after="2"/>
        <w:rPr>
          <w:rFonts w:ascii="Times" w:hAnsi="Times" w:cs="Times New Roman"/>
          <w:sz w:val="20"/>
          <w:szCs w:val="20"/>
        </w:rPr>
      </w:pPr>
      <w:r>
        <w:rPr>
          <w:rFonts w:ascii="Calibri" w:hAnsi="Calibri" w:cs="Times New Roman"/>
          <w:color w:val="333333"/>
        </w:rPr>
        <w:t>U</w:t>
      </w:r>
      <w:r w:rsidRPr="0021799B">
        <w:rPr>
          <w:rFonts w:ascii="Calibri" w:hAnsi="Calibri" w:cs="Times New Roman"/>
          <w:color w:val="333333"/>
        </w:rPr>
        <w:t>tvide tannhelseordninga med offentlig fullfinansiering til utsatte grupper</w:t>
      </w:r>
    </w:p>
    <w:p w14:paraId="05E64DD0" w14:textId="77777777" w:rsidR="002E6279" w:rsidRPr="0021799B" w:rsidRDefault="002E6279" w:rsidP="002E6279">
      <w:pPr>
        <w:pStyle w:val="ListParagraph"/>
        <w:numPr>
          <w:ilvl w:val="0"/>
          <w:numId w:val="24"/>
        </w:numPr>
        <w:spacing w:beforeLines="1" w:before="2" w:afterLines="1" w:after="2"/>
        <w:rPr>
          <w:rFonts w:ascii="Times" w:hAnsi="Times" w:cs="Times New Roman"/>
          <w:sz w:val="20"/>
          <w:szCs w:val="20"/>
        </w:rPr>
      </w:pPr>
      <w:r>
        <w:rPr>
          <w:rFonts w:ascii="Calibri" w:hAnsi="Calibri" w:cs="Times New Roman"/>
          <w:color w:val="333333"/>
        </w:rPr>
        <w:t>H</w:t>
      </w:r>
      <w:r w:rsidRPr="0021799B">
        <w:rPr>
          <w:rFonts w:ascii="Calibri" w:hAnsi="Calibri" w:cs="Times New Roman"/>
          <w:color w:val="333333"/>
        </w:rPr>
        <w:t>a tiltak som øker rekrutteringa av tannhelsesekretære</w:t>
      </w:r>
      <w:r>
        <w:rPr>
          <w:rFonts w:ascii="Calibri" w:hAnsi="Calibri" w:cs="Times New Roman"/>
          <w:color w:val="333333"/>
        </w:rPr>
        <w:t>r, tannleger og tannpleiere</w:t>
      </w:r>
    </w:p>
    <w:p w14:paraId="6F43EA05" w14:textId="77777777" w:rsidR="002E6279" w:rsidRDefault="002E6279" w:rsidP="002E6279">
      <w:pPr>
        <w:spacing w:beforeLines="1" w:before="2" w:afterLines="1" w:after="2"/>
        <w:rPr>
          <w:rFonts w:ascii="Calibri" w:hAnsi="Calibri" w:cs="Times New Roman"/>
          <w:b/>
          <w:bCs/>
          <w:color w:val="333333"/>
        </w:rPr>
      </w:pPr>
    </w:p>
    <w:p w14:paraId="1B75AA45" w14:textId="77777777" w:rsidR="002E6279" w:rsidRDefault="002E6279" w:rsidP="002E6279">
      <w:pPr>
        <w:spacing w:beforeLines="1" w:before="2" w:afterLines="1" w:after="2"/>
        <w:rPr>
          <w:rFonts w:ascii="Calibri" w:hAnsi="Calibri" w:cs="Times New Roman"/>
          <w:b/>
          <w:bCs/>
          <w:color w:val="333333"/>
        </w:rPr>
      </w:pPr>
    </w:p>
    <w:p w14:paraId="0C11D4A3" w14:textId="77777777" w:rsidR="002E6279" w:rsidRPr="00341720" w:rsidRDefault="002E6279" w:rsidP="00962F31">
      <w:pPr>
        <w:pStyle w:val="Heading2"/>
        <w:rPr>
          <w:rFonts w:ascii="Times" w:hAnsi="Times"/>
          <w:sz w:val="20"/>
          <w:szCs w:val="20"/>
        </w:rPr>
      </w:pPr>
      <w:bookmarkStart w:id="35" w:name="_Toc529981921"/>
      <w:r>
        <w:t>6</w:t>
      </w:r>
      <w:r w:rsidRPr="00341720">
        <w:t>.3 Folkehelse</w:t>
      </w:r>
      <w:bookmarkEnd w:id="35"/>
      <w:r w:rsidRPr="00341720">
        <w:t xml:space="preserve"> </w:t>
      </w:r>
    </w:p>
    <w:p w14:paraId="23173434" w14:textId="77777777" w:rsidR="002E6279" w:rsidRPr="00341720" w:rsidRDefault="002E6279" w:rsidP="002E6279">
      <w:pPr>
        <w:spacing w:beforeLines="1" w:before="2" w:afterLines="1" w:after="2"/>
        <w:rPr>
          <w:rFonts w:ascii="Times" w:hAnsi="Times" w:cs="Times New Roman"/>
          <w:sz w:val="20"/>
          <w:szCs w:val="20"/>
        </w:rPr>
      </w:pPr>
      <w:r w:rsidRPr="00341720">
        <w:rPr>
          <w:rFonts w:ascii="Calibri" w:hAnsi="Calibri" w:cs="Times New Roman"/>
          <w:color w:val="333333"/>
        </w:rPr>
        <w:t xml:space="preserve"> </w:t>
      </w:r>
    </w:p>
    <w:p w14:paraId="4C3A7134" w14:textId="77777777" w:rsidR="002E6279" w:rsidRDefault="002E6279" w:rsidP="002E6279">
      <w:pPr>
        <w:spacing w:beforeLines="1" w:before="2" w:afterLines="1" w:after="2"/>
        <w:rPr>
          <w:rFonts w:ascii="Calibri" w:hAnsi="Calibri" w:cs="Times New Roman"/>
          <w:color w:val="333333"/>
        </w:rPr>
      </w:pPr>
      <w:r>
        <w:rPr>
          <w:rFonts w:ascii="Calibri" w:hAnsi="Calibri" w:cs="Times New Roman"/>
          <w:color w:val="333333"/>
        </w:rPr>
        <w:t>Venstre vil</w:t>
      </w:r>
    </w:p>
    <w:p w14:paraId="7915A836" w14:textId="77777777" w:rsidR="002E6279" w:rsidRPr="00341720" w:rsidRDefault="002E6279" w:rsidP="002E6279">
      <w:pPr>
        <w:spacing w:beforeLines="1" w:before="2" w:afterLines="1" w:after="2"/>
        <w:rPr>
          <w:rFonts w:ascii="Times" w:hAnsi="Times" w:cs="Times New Roman"/>
          <w:sz w:val="20"/>
          <w:szCs w:val="20"/>
        </w:rPr>
      </w:pPr>
      <w:r w:rsidRPr="00341720">
        <w:rPr>
          <w:rFonts w:ascii="Calibri" w:hAnsi="Calibri" w:cs="Times New Roman"/>
          <w:color w:val="333333"/>
        </w:rPr>
        <w:t xml:space="preserve"> </w:t>
      </w:r>
    </w:p>
    <w:p w14:paraId="4EE31507" w14:textId="77777777" w:rsidR="002E6279" w:rsidRPr="009D3DE2" w:rsidRDefault="002E6279" w:rsidP="002E6279">
      <w:pPr>
        <w:pStyle w:val="ListParagraph"/>
        <w:numPr>
          <w:ilvl w:val="0"/>
          <w:numId w:val="22"/>
        </w:numPr>
        <w:spacing w:beforeLines="1" w:before="2" w:afterLines="1" w:after="2"/>
        <w:rPr>
          <w:rFonts w:ascii="Calibri" w:hAnsi="Calibri" w:cs="Times New Roman"/>
          <w:color w:val="333333"/>
        </w:rPr>
      </w:pPr>
      <w:r>
        <w:rPr>
          <w:rFonts w:ascii="Calibri" w:hAnsi="Calibri" w:cs="Times New Roman"/>
          <w:color w:val="333333"/>
        </w:rPr>
        <w:t>G</w:t>
      </w:r>
      <w:r w:rsidRPr="009D3DE2">
        <w:rPr>
          <w:rFonts w:ascii="Calibri" w:hAnsi="Calibri" w:cs="Times New Roman"/>
          <w:color w:val="333333"/>
        </w:rPr>
        <w:t xml:space="preserve">i alle mulighet til å velge gode og aktive liv. </w:t>
      </w:r>
    </w:p>
    <w:p w14:paraId="78AA9FA8" w14:textId="77777777" w:rsidR="002E6279" w:rsidRPr="009D3DE2" w:rsidRDefault="002E6279" w:rsidP="002E6279">
      <w:pPr>
        <w:pStyle w:val="ListParagraph"/>
        <w:numPr>
          <w:ilvl w:val="0"/>
          <w:numId w:val="22"/>
        </w:numPr>
        <w:spacing w:beforeLines="1" w:before="2" w:afterLines="1" w:after="2"/>
        <w:rPr>
          <w:rFonts w:ascii="Calibri" w:hAnsi="Calibri" w:cs="Times New Roman"/>
          <w:color w:val="333333"/>
        </w:rPr>
      </w:pPr>
      <w:r>
        <w:rPr>
          <w:rFonts w:ascii="Calibri" w:hAnsi="Calibri" w:cs="Times New Roman"/>
          <w:color w:val="333333"/>
        </w:rPr>
        <w:t>S</w:t>
      </w:r>
      <w:r w:rsidRPr="009D3DE2">
        <w:rPr>
          <w:rFonts w:ascii="Calibri" w:hAnsi="Calibri" w:cs="Times New Roman"/>
          <w:color w:val="333333"/>
        </w:rPr>
        <w:t xml:space="preserve">tyrke satsing på forebyggende arbeid rettet mot barn og unge </w:t>
      </w:r>
    </w:p>
    <w:p w14:paraId="44BBE25F" w14:textId="77777777" w:rsidR="002E6279" w:rsidRDefault="002E6279" w:rsidP="002E6279">
      <w:pPr>
        <w:pStyle w:val="ListParagraph"/>
        <w:numPr>
          <w:ilvl w:val="0"/>
          <w:numId w:val="22"/>
        </w:numPr>
        <w:spacing w:beforeLines="1" w:before="2" w:afterLines="1" w:after="2"/>
        <w:rPr>
          <w:rFonts w:ascii="Calibri" w:hAnsi="Calibri" w:cs="Times New Roman"/>
          <w:color w:val="333333"/>
        </w:rPr>
      </w:pPr>
      <w:r w:rsidRPr="009D3DE2">
        <w:rPr>
          <w:rFonts w:ascii="Calibri" w:hAnsi="Calibri" w:cs="Times New Roman"/>
          <w:color w:val="333333"/>
        </w:rPr>
        <w:t>Nordland Fylke skal være aktiv pådriver overfor kommunene i folkehelsearbeidet</w:t>
      </w:r>
    </w:p>
    <w:p w14:paraId="76E8378A" w14:textId="77777777" w:rsidR="002E6279" w:rsidRPr="00A20DE7" w:rsidRDefault="002E6279" w:rsidP="002E6279">
      <w:pPr>
        <w:pStyle w:val="ListParagraph"/>
        <w:numPr>
          <w:ilvl w:val="0"/>
          <w:numId w:val="22"/>
        </w:numPr>
        <w:spacing w:beforeLines="1" w:before="2" w:afterLines="1" w:after="2"/>
        <w:rPr>
          <w:rFonts w:ascii="Calibri" w:hAnsi="Calibri" w:cs="Times New Roman"/>
          <w:color w:val="333333"/>
        </w:rPr>
      </w:pPr>
      <w:r w:rsidRPr="00A20DE7">
        <w:rPr>
          <w:rFonts w:ascii="Calibri" w:hAnsi="Calibri" w:cs="Times New Roman"/>
          <w:color w:val="333333"/>
        </w:rPr>
        <w:t xml:space="preserve">Vektlegge psykisk helse i folkehelsearbeidet </w:t>
      </w:r>
    </w:p>
    <w:p w14:paraId="45A7B1F4" w14:textId="77777777" w:rsidR="002E6279" w:rsidRPr="00341720" w:rsidRDefault="002E6279" w:rsidP="002E6279">
      <w:pPr>
        <w:numPr>
          <w:ilvl w:val="0"/>
          <w:numId w:val="22"/>
        </w:numPr>
        <w:spacing w:beforeLines="1" w:before="2" w:afterLines="1" w:after="2"/>
        <w:rPr>
          <w:rFonts w:ascii="SymbolMT" w:eastAsia="SymbolMT" w:hAnsi="SymbolMT" w:cs="Times New Roman"/>
        </w:rPr>
      </w:pPr>
      <w:r w:rsidRPr="00341720">
        <w:rPr>
          <w:rFonts w:ascii="Calibri" w:eastAsia="SymbolMT" w:hAnsi="Calibri" w:cs="Times New Roman"/>
          <w:color w:val="333333"/>
        </w:rPr>
        <w:t xml:space="preserve">Prioritere gående og syklende </w:t>
      </w:r>
    </w:p>
    <w:p w14:paraId="4D62AB31" w14:textId="77777777" w:rsidR="002E6279" w:rsidRPr="00341720" w:rsidRDefault="002E6279" w:rsidP="002E6279">
      <w:pPr>
        <w:numPr>
          <w:ilvl w:val="0"/>
          <w:numId w:val="22"/>
        </w:numPr>
        <w:spacing w:beforeLines="1" w:before="2" w:afterLines="1" w:after="2"/>
        <w:rPr>
          <w:rFonts w:ascii="SymbolMT" w:eastAsia="SymbolMT" w:hAnsi="SymbolMT" w:cs="Times New Roman"/>
        </w:rPr>
      </w:pPr>
      <w:r w:rsidRPr="00341720">
        <w:rPr>
          <w:rFonts w:ascii="Calibri" w:eastAsia="SymbolMT" w:hAnsi="Calibri" w:cs="Times New Roman"/>
          <w:color w:val="333333"/>
        </w:rPr>
        <w:t xml:space="preserve">Legge til rette for fysisk aktivitet og friluftsliv </w:t>
      </w:r>
    </w:p>
    <w:p w14:paraId="5D4E5090" w14:textId="77777777" w:rsidR="002E6279" w:rsidRPr="00341720" w:rsidRDefault="002E6279" w:rsidP="002E6279">
      <w:pPr>
        <w:spacing w:beforeLines="1" w:before="2" w:afterLines="1" w:after="2"/>
        <w:rPr>
          <w:rFonts w:ascii="Times" w:hAnsi="Times" w:cs="Times New Roman"/>
          <w:sz w:val="20"/>
          <w:szCs w:val="20"/>
        </w:rPr>
      </w:pPr>
    </w:p>
    <w:p w14:paraId="20759562" w14:textId="77777777" w:rsidR="002E6279" w:rsidRDefault="002E6279" w:rsidP="002E6279"/>
    <w:p w14:paraId="59F087BF" w14:textId="77777777" w:rsidR="002E6279" w:rsidRPr="003A0378" w:rsidRDefault="002E6279" w:rsidP="00962F31">
      <w:pPr>
        <w:pStyle w:val="Heading2"/>
        <w:rPr>
          <w:rFonts w:ascii="Times" w:hAnsi="Times"/>
          <w:sz w:val="20"/>
          <w:szCs w:val="20"/>
        </w:rPr>
      </w:pPr>
      <w:bookmarkStart w:id="36" w:name="_Toc529981922"/>
      <w:r>
        <w:t>6</w:t>
      </w:r>
      <w:r w:rsidRPr="003A0378">
        <w:t>.</w:t>
      </w:r>
      <w:r>
        <w:t>4</w:t>
      </w:r>
      <w:r w:rsidRPr="003A0378">
        <w:t xml:space="preserve"> Innvandring som ressurs</w:t>
      </w:r>
      <w:bookmarkEnd w:id="36"/>
      <w:r w:rsidRPr="003A0378">
        <w:t xml:space="preserve"> </w:t>
      </w:r>
    </w:p>
    <w:p w14:paraId="7B949E99" w14:textId="77777777" w:rsidR="002E6279" w:rsidRPr="00341720" w:rsidRDefault="002E6279" w:rsidP="002E6279">
      <w:pPr>
        <w:spacing w:beforeLines="1" w:before="2" w:afterLines="1" w:after="2"/>
        <w:rPr>
          <w:rFonts w:ascii="Times" w:hAnsi="Times" w:cs="Times New Roman"/>
          <w:sz w:val="20"/>
          <w:szCs w:val="20"/>
        </w:rPr>
      </w:pPr>
      <w:r w:rsidRPr="00341720">
        <w:rPr>
          <w:rFonts w:ascii="Calibri" w:hAnsi="Calibri" w:cs="Times New Roman"/>
          <w:color w:val="333333"/>
        </w:rPr>
        <w:t xml:space="preserve">Nordland </w:t>
      </w:r>
      <w:r>
        <w:rPr>
          <w:rFonts w:ascii="Calibri" w:hAnsi="Calibri" w:cs="Times New Roman"/>
          <w:color w:val="333333"/>
        </w:rPr>
        <w:t>er på flere områder avhengig av innvandring</w:t>
      </w:r>
      <w:r w:rsidRPr="00341720">
        <w:rPr>
          <w:rFonts w:ascii="Calibri" w:hAnsi="Calibri" w:cs="Times New Roman"/>
          <w:color w:val="333333"/>
        </w:rPr>
        <w:t xml:space="preserve">. </w:t>
      </w:r>
      <w:r>
        <w:rPr>
          <w:rFonts w:ascii="Calibri" w:hAnsi="Calibri" w:cs="Times New Roman"/>
          <w:color w:val="333333"/>
        </w:rPr>
        <w:t xml:space="preserve">Venstre heier på et mangfoldig Nordland og ønsker nye nordlendinger velkommen hit. </w:t>
      </w:r>
      <w:r w:rsidRPr="00341720">
        <w:rPr>
          <w:rFonts w:ascii="Calibri" w:hAnsi="Calibri" w:cs="Times New Roman"/>
          <w:color w:val="333333"/>
        </w:rPr>
        <w:t xml:space="preserve">Skal tilflytterne bli en ressurs for seg selv og samfunnet, må integrasjonsarbeidet styrkes og systematiseres med en fast bevilgning og med at det opprettes en egen seksjon i næringsavdelingen til å jobbe bare med dette. Denne må bygges opp til å bli en tydelig aktør i regi av Nordland Fylke og drive utadretta virksomhet sammen med de som er nær utfordringene. Det vil si fylkets kommuner og bedrifter; de møter alle praktiske problem knytta til innvandrere først. </w:t>
      </w:r>
    </w:p>
    <w:p w14:paraId="0F954939" w14:textId="77777777" w:rsidR="002E6279" w:rsidRDefault="002E6279" w:rsidP="002E6279">
      <w:pPr>
        <w:spacing w:beforeLines="1" w:before="2" w:afterLines="1" w:after="2"/>
        <w:rPr>
          <w:rFonts w:ascii="Calibri" w:hAnsi="Calibri" w:cs="Times New Roman"/>
          <w:color w:val="333333"/>
        </w:rPr>
      </w:pPr>
    </w:p>
    <w:p w14:paraId="6D26CA13" w14:textId="77777777" w:rsidR="002E6279" w:rsidRDefault="002E6279" w:rsidP="002E6279">
      <w:pPr>
        <w:spacing w:beforeLines="1" w:before="2" w:afterLines="1" w:after="2"/>
        <w:rPr>
          <w:rFonts w:ascii="Calibri" w:hAnsi="Calibri" w:cs="Times New Roman"/>
          <w:color w:val="333333"/>
        </w:rPr>
      </w:pPr>
      <w:r>
        <w:rPr>
          <w:rFonts w:ascii="Calibri" w:hAnsi="Calibri" w:cs="Times New Roman"/>
          <w:color w:val="333333"/>
        </w:rPr>
        <w:t>Venstre vil</w:t>
      </w:r>
    </w:p>
    <w:p w14:paraId="042327DA" w14:textId="77777777" w:rsidR="002E6279" w:rsidRDefault="002E6279" w:rsidP="002E6279">
      <w:pPr>
        <w:spacing w:beforeLines="1" w:before="2" w:afterLines="1" w:after="2"/>
        <w:rPr>
          <w:rFonts w:ascii="Calibri" w:hAnsi="Calibri" w:cs="Times New Roman"/>
          <w:color w:val="333333"/>
        </w:rPr>
      </w:pPr>
    </w:p>
    <w:p w14:paraId="53BC8DDE" w14:textId="77777777" w:rsidR="002E6279" w:rsidRPr="00846945" w:rsidRDefault="002E6279" w:rsidP="002E6279">
      <w:pPr>
        <w:pStyle w:val="ListParagraph"/>
        <w:numPr>
          <w:ilvl w:val="0"/>
          <w:numId w:val="25"/>
        </w:numPr>
        <w:spacing w:beforeLines="1" w:before="2" w:afterLines="1" w:after="2"/>
        <w:rPr>
          <w:rFonts w:ascii="Calibri" w:hAnsi="Calibri" w:cs="Times New Roman"/>
          <w:color w:val="333333"/>
        </w:rPr>
      </w:pPr>
      <w:r>
        <w:rPr>
          <w:rFonts w:ascii="Calibri" w:hAnsi="Calibri" w:cs="Times New Roman"/>
          <w:color w:val="333333"/>
        </w:rPr>
        <w:t xml:space="preserve">Gjøre det lettere for </w:t>
      </w:r>
      <w:r w:rsidRPr="0021799B">
        <w:rPr>
          <w:rFonts w:ascii="Calibri" w:hAnsi="Calibri" w:cs="Times New Roman"/>
          <w:color w:val="333333"/>
        </w:rPr>
        <w:t xml:space="preserve">innvandrere å få godkjent og dermed brukt sin utdanning. </w:t>
      </w:r>
      <w:r w:rsidRPr="00846945">
        <w:rPr>
          <w:rFonts w:ascii="Times" w:hAnsi="Times" w:cs="Times New Roman"/>
          <w:sz w:val="20"/>
          <w:szCs w:val="20"/>
        </w:rPr>
        <w:t xml:space="preserve"> </w:t>
      </w:r>
    </w:p>
    <w:p w14:paraId="039B55EB" w14:textId="77777777" w:rsidR="002E6279" w:rsidRPr="0021799B" w:rsidRDefault="002E6279" w:rsidP="002E6279">
      <w:pPr>
        <w:pStyle w:val="ListParagraph"/>
        <w:numPr>
          <w:ilvl w:val="0"/>
          <w:numId w:val="25"/>
        </w:numPr>
        <w:spacing w:beforeLines="1" w:before="2" w:afterLines="1" w:after="2"/>
        <w:rPr>
          <w:rFonts w:ascii="Times" w:hAnsi="Times" w:cs="Times New Roman"/>
          <w:sz w:val="20"/>
          <w:szCs w:val="20"/>
        </w:rPr>
      </w:pPr>
      <w:r w:rsidRPr="0021799B">
        <w:rPr>
          <w:rFonts w:ascii="Calibri" w:hAnsi="Calibri" w:cs="Times New Roman"/>
          <w:color w:val="333333"/>
        </w:rPr>
        <w:t>Styrke integr</w:t>
      </w:r>
      <w:r>
        <w:rPr>
          <w:rFonts w:ascii="Calibri" w:hAnsi="Calibri" w:cs="Times New Roman"/>
          <w:color w:val="333333"/>
        </w:rPr>
        <w:t>ering</w:t>
      </w:r>
      <w:r w:rsidRPr="0021799B">
        <w:rPr>
          <w:rFonts w:ascii="Calibri" w:hAnsi="Calibri" w:cs="Times New Roman"/>
          <w:color w:val="333333"/>
        </w:rPr>
        <w:t xml:space="preserve">sarbeidet </w:t>
      </w:r>
    </w:p>
    <w:p w14:paraId="793BCACB" w14:textId="77777777" w:rsidR="002E6279" w:rsidRPr="0021799B" w:rsidRDefault="002E6279" w:rsidP="002E6279">
      <w:pPr>
        <w:pStyle w:val="ListParagraph"/>
        <w:numPr>
          <w:ilvl w:val="0"/>
          <w:numId w:val="25"/>
        </w:numPr>
        <w:spacing w:beforeLines="1" w:before="2" w:afterLines="1" w:after="2"/>
        <w:rPr>
          <w:rFonts w:ascii="Times" w:hAnsi="Times" w:cs="Times New Roman"/>
          <w:sz w:val="20"/>
          <w:szCs w:val="20"/>
        </w:rPr>
      </w:pPr>
      <w:r>
        <w:rPr>
          <w:rFonts w:ascii="Calibri" w:hAnsi="Calibri" w:cs="Times New Roman"/>
          <w:color w:val="333333"/>
        </w:rPr>
        <w:t>Fremme samarbeid mellom kommuner og næringsliv for å få flere ut i arbeid</w:t>
      </w:r>
    </w:p>
    <w:p w14:paraId="05DFD751" w14:textId="77777777" w:rsidR="002E6279" w:rsidRPr="0021799B" w:rsidRDefault="002E6279" w:rsidP="002E6279">
      <w:pPr>
        <w:pStyle w:val="ListParagraph"/>
        <w:spacing w:beforeLines="1" w:before="2" w:afterLines="1" w:after="2"/>
        <w:rPr>
          <w:rFonts w:ascii="Times" w:hAnsi="Times" w:cs="Times New Roman"/>
          <w:sz w:val="20"/>
          <w:szCs w:val="20"/>
        </w:rPr>
      </w:pPr>
      <w:r w:rsidRPr="0021799B">
        <w:rPr>
          <w:rFonts w:ascii="Calibri" w:hAnsi="Calibri" w:cs="Times New Roman"/>
          <w:color w:val="333333"/>
        </w:rPr>
        <w:t xml:space="preserve"> </w:t>
      </w:r>
    </w:p>
    <w:p w14:paraId="775404C8" w14:textId="77777777" w:rsidR="002E6279" w:rsidRDefault="002E6279" w:rsidP="002E6279"/>
    <w:p w14:paraId="6D485BFF" w14:textId="77777777" w:rsidR="002E6279" w:rsidRPr="008656F4" w:rsidRDefault="002E6279" w:rsidP="00962F31">
      <w:pPr>
        <w:pStyle w:val="Heading2"/>
      </w:pPr>
      <w:bookmarkStart w:id="37" w:name="_Toc529981923"/>
      <w:r>
        <w:t>6</w:t>
      </w:r>
      <w:r w:rsidRPr="008656F4">
        <w:t xml:space="preserve">.5 </w:t>
      </w:r>
      <w:r>
        <w:t>Godt å bo i nord</w:t>
      </w:r>
      <w:bookmarkEnd w:id="37"/>
    </w:p>
    <w:p w14:paraId="0BFE42D8" w14:textId="77777777" w:rsidR="002E6279" w:rsidRDefault="002E6279" w:rsidP="002E6279">
      <w:r>
        <w:t>Det er godt å bo i Nordland. Venstre vil ta ansvar for at det skal bli enda bedre. Bedre er alltid mulig.</w:t>
      </w:r>
    </w:p>
    <w:p w14:paraId="34572007" w14:textId="77777777" w:rsidR="002E6279" w:rsidRPr="002E6279" w:rsidRDefault="002E6279" w:rsidP="002E6279">
      <w:pPr>
        <w:spacing w:beforeLines="1" w:before="2" w:afterLines="1" w:after="2"/>
        <w:rPr>
          <w:rFonts w:ascii="Calibri" w:hAnsi="Calibri" w:cs="Times New Roman"/>
        </w:rPr>
      </w:pPr>
    </w:p>
    <w:sectPr w:rsidR="002E6279" w:rsidRPr="002E6279" w:rsidSect="00C901BB">
      <w:type w:val="continuous"/>
      <w:pgSz w:w="11906" w:h="16838"/>
      <w:pgMar w:top="1417" w:right="1417" w:bottom="1417" w:left="1417" w:header="708" w:footer="708" w:gutter="0"/>
      <w:lnNumType w:countBy="1"/>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437294" w16cid:durableId="1F9291FA"/>
  <w16cid:commentId w16cid:paraId="78055DC1" w16cid:durableId="1F929CBD"/>
  <w16cid:commentId w16cid:paraId="5FDB79BC" w16cid:durableId="1F9294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ECF66" w14:textId="77777777" w:rsidR="00AC1751" w:rsidRDefault="00AC1751" w:rsidP="000C00F7">
      <w:pPr>
        <w:spacing w:after="0"/>
      </w:pPr>
      <w:r>
        <w:separator/>
      </w:r>
    </w:p>
  </w:endnote>
  <w:endnote w:type="continuationSeparator" w:id="0">
    <w:p w14:paraId="77B72F5F" w14:textId="77777777" w:rsidR="00AC1751" w:rsidRDefault="00AC1751" w:rsidP="000C00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214701"/>
      <w:docPartObj>
        <w:docPartGallery w:val="Page Numbers (Bottom of Page)"/>
        <w:docPartUnique/>
      </w:docPartObj>
    </w:sdtPr>
    <w:sdtEndPr>
      <w:rPr>
        <w:noProof/>
      </w:rPr>
    </w:sdtEndPr>
    <w:sdtContent>
      <w:p w14:paraId="6ACDF479" w14:textId="096C42E4" w:rsidR="00C901BB" w:rsidRDefault="00C901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FDA817" w14:textId="0C0D06E3" w:rsidR="00962F31" w:rsidRDefault="00962F31" w:rsidP="00C901BB">
    <w:pPr>
      <w:pStyle w:val="Footer"/>
      <w:tabs>
        <w:tab w:val="clear" w:pos="4536"/>
        <w:tab w:val="clear" w:pos="9072"/>
        <w:tab w:val="left" w:pos="550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4E47C" w14:textId="77777777" w:rsidR="00AC1751" w:rsidRDefault="00AC1751" w:rsidP="000C00F7">
      <w:pPr>
        <w:spacing w:after="0"/>
      </w:pPr>
      <w:r>
        <w:separator/>
      </w:r>
    </w:p>
  </w:footnote>
  <w:footnote w:type="continuationSeparator" w:id="0">
    <w:p w14:paraId="52F371D1" w14:textId="77777777" w:rsidR="00AC1751" w:rsidRDefault="00AC1751" w:rsidP="000C00F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288D"/>
    <w:multiLevelType w:val="hybridMultilevel"/>
    <w:tmpl w:val="2B361A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2C625D4"/>
    <w:multiLevelType w:val="hybridMultilevel"/>
    <w:tmpl w:val="ECB2EE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D872BF9"/>
    <w:multiLevelType w:val="hybridMultilevel"/>
    <w:tmpl w:val="7B6660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E4D15A0"/>
    <w:multiLevelType w:val="hybridMultilevel"/>
    <w:tmpl w:val="C53C1C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E8596D"/>
    <w:multiLevelType w:val="hybridMultilevel"/>
    <w:tmpl w:val="20B87D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FD43E1E"/>
    <w:multiLevelType w:val="multilevel"/>
    <w:tmpl w:val="12C8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7E4040"/>
    <w:multiLevelType w:val="multilevel"/>
    <w:tmpl w:val="12C8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0C73FE"/>
    <w:multiLevelType w:val="multilevel"/>
    <w:tmpl w:val="5CB0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BA7BA3"/>
    <w:multiLevelType w:val="multilevel"/>
    <w:tmpl w:val="F442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251A04"/>
    <w:multiLevelType w:val="multilevel"/>
    <w:tmpl w:val="63A2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AE4A16"/>
    <w:multiLevelType w:val="hybridMultilevel"/>
    <w:tmpl w:val="F0C448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DD87A89"/>
    <w:multiLevelType w:val="hybridMultilevel"/>
    <w:tmpl w:val="766434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C221347"/>
    <w:multiLevelType w:val="multilevel"/>
    <w:tmpl w:val="A2FE82E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D80F2C"/>
    <w:multiLevelType w:val="hybridMultilevel"/>
    <w:tmpl w:val="12D4A8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D796692"/>
    <w:multiLevelType w:val="multilevel"/>
    <w:tmpl w:val="12C8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4702E7"/>
    <w:multiLevelType w:val="hybridMultilevel"/>
    <w:tmpl w:val="223E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C5422"/>
    <w:multiLevelType w:val="multilevel"/>
    <w:tmpl w:val="D6A40242"/>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ED7E7C"/>
    <w:multiLevelType w:val="multilevel"/>
    <w:tmpl w:val="610ED5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C476802"/>
    <w:multiLevelType w:val="multilevel"/>
    <w:tmpl w:val="E92010DC"/>
    <w:lvl w:ilvl="0">
      <w:start w:val="4"/>
      <w:numFmt w:val="decimal"/>
      <w:lvlText w:val="%1"/>
      <w:lvlJc w:val="left"/>
      <w:pPr>
        <w:ind w:left="480" w:hanging="480"/>
      </w:pPr>
      <w:rPr>
        <w:rFonts w:ascii="Calibri" w:hAnsi="Calibri" w:hint="default"/>
        <w:b/>
        <w:color w:val="333333"/>
        <w:sz w:val="24"/>
      </w:rPr>
    </w:lvl>
    <w:lvl w:ilvl="1">
      <w:start w:val="3"/>
      <w:numFmt w:val="decimal"/>
      <w:lvlText w:val="%1.%2"/>
      <w:lvlJc w:val="left"/>
      <w:pPr>
        <w:ind w:left="480" w:hanging="480"/>
      </w:pPr>
      <w:rPr>
        <w:rFonts w:ascii="Calibri" w:hAnsi="Calibri" w:hint="default"/>
        <w:b/>
        <w:color w:val="333333"/>
        <w:sz w:val="24"/>
      </w:rPr>
    </w:lvl>
    <w:lvl w:ilvl="2">
      <w:start w:val="2"/>
      <w:numFmt w:val="decimal"/>
      <w:lvlText w:val="%1.%2.%3"/>
      <w:lvlJc w:val="left"/>
      <w:pPr>
        <w:ind w:left="720" w:hanging="720"/>
      </w:pPr>
      <w:rPr>
        <w:rFonts w:ascii="Calibri" w:hAnsi="Calibri" w:hint="default"/>
        <w:b/>
        <w:color w:val="333333"/>
        <w:sz w:val="24"/>
      </w:rPr>
    </w:lvl>
    <w:lvl w:ilvl="3">
      <w:start w:val="1"/>
      <w:numFmt w:val="decimal"/>
      <w:lvlText w:val="%1.%2.%3.%4"/>
      <w:lvlJc w:val="left"/>
      <w:pPr>
        <w:ind w:left="720" w:hanging="720"/>
      </w:pPr>
      <w:rPr>
        <w:rFonts w:ascii="Calibri" w:hAnsi="Calibri" w:hint="default"/>
        <w:b/>
        <w:color w:val="333333"/>
        <w:sz w:val="24"/>
      </w:rPr>
    </w:lvl>
    <w:lvl w:ilvl="4">
      <w:start w:val="1"/>
      <w:numFmt w:val="decimal"/>
      <w:lvlText w:val="%1.%2.%3.%4.%5"/>
      <w:lvlJc w:val="left"/>
      <w:pPr>
        <w:ind w:left="720" w:hanging="720"/>
      </w:pPr>
      <w:rPr>
        <w:rFonts w:ascii="Calibri" w:hAnsi="Calibri" w:hint="default"/>
        <w:b/>
        <w:color w:val="333333"/>
        <w:sz w:val="24"/>
      </w:rPr>
    </w:lvl>
    <w:lvl w:ilvl="5">
      <w:start w:val="1"/>
      <w:numFmt w:val="decimal"/>
      <w:lvlText w:val="%1.%2.%3.%4.%5.%6"/>
      <w:lvlJc w:val="left"/>
      <w:pPr>
        <w:ind w:left="1080" w:hanging="1080"/>
      </w:pPr>
      <w:rPr>
        <w:rFonts w:ascii="Calibri" w:hAnsi="Calibri" w:hint="default"/>
        <w:b/>
        <w:color w:val="333333"/>
        <w:sz w:val="24"/>
      </w:rPr>
    </w:lvl>
    <w:lvl w:ilvl="6">
      <w:start w:val="1"/>
      <w:numFmt w:val="decimal"/>
      <w:lvlText w:val="%1.%2.%3.%4.%5.%6.%7"/>
      <w:lvlJc w:val="left"/>
      <w:pPr>
        <w:ind w:left="1080" w:hanging="1080"/>
      </w:pPr>
      <w:rPr>
        <w:rFonts w:ascii="Calibri" w:hAnsi="Calibri" w:hint="default"/>
        <w:b/>
        <w:color w:val="333333"/>
        <w:sz w:val="24"/>
      </w:rPr>
    </w:lvl>
    <w:lvl w:ilvl="7">
      <w:start w:val="1"/>
      <w:numFmt w:val="decimal"/>
      <w:lvlText w:val="%1.%2.%3.%4.%5.%6.%7.%8"/>
      <w:lvlJc w:val="left"/>
      <w:pPr>
        <w:ind w:left="1440" w:hanging="1440"/>
      </w:pPr>
      <w:rPr>
        <w:rFonts w:ascii="Calibri" w:hAnsi="Calibri" w:hint="default"/>
        <w:b/>
        <w:color w:val="333333"/>
        <w:sz w:val="24"/>
      </w:rPr>
    </w:lvl>
    <w:lvl w:ilvl="8">
      <w:start w:val="1"/>
      <w:numFmt w:val="decimal"/>
      <w:lvlText w:val="%1.%2.%3.%4.%5.%6.%7.%8.%9"/>
      <w:lvlJc w:val="left"/>
      <w:pPr>
        <w:ind w:left="1440" w:hanging="1440"/>
      </w:pPr>
      <w:rPr>
        <w:rFonts w:ascii="Calibri" w:hAnsi="Calibri" w:hint="default"/>
        <w:b/>
        <w:color w:val="333333"/>
        <w:sz w:val="24"/>
      </w:rPr>
    </w:lvl>
  </w:abstractNum>
  <w:abstractNum w:abstractNumId="19" w15:restartNumberingAfterBreak="0">
    <w:nsid w:val="5E9D036C"/>
    <w:multiLevelType w:val="multilevel"/>
    <w:tmpl w:val="F7ECE208"/>
    <w:lvl w:ilvl="0">
      <w:start w:val="5"/>
      <w:numFmt w:val="decimal"/>
      <w:lvlText w:val="%1"/>
      <w:lvlJc w:val="left"/>
      <w:pPr>
        <w:ind w:left="480" w:hanging="480"/>
      </w:pPr>
      <w:rPr>
        <w:rFonts w:ascii="Calibri" w:hAnsi="Calibri" w:hint="default"/>
        <w:b/>
        <w:color w:val="333333"/>
        <w:sz w:val="24"/>
      </w:rPr>
    </w:lvl>
    <w:lvl w:ilvl="1">
      <w:start w:val="4"/>
      <w:numFmt w:val="decimal"/>
      <w:lvlText w:val="%1.%2"/>
      <w:lvlJc w:val="left"/>
      <w:pPr>
        <w:ind w:left="480" w:hanging="480"/>
      </w:pPr>
      <w:rPr>
        <w:rFonts w:ascii="Calibri" w:hAnsi="Calibri" w:hint="default"/>
        <w:b/>
        <w:color w:val="333333"/>
        <w:sz w:val="24"/>
      </w:rPr>
    </w:lvl>
    <w:lvl w:ilvl="2">
      <w:start w:val="2"/>
      <w:numFmt w:val="decimal"/>
      <w:lvlText w:val="%1.%2.%3"/>
      <w:lvlJc w:val="left"/>
      <w:pPr>
        <w:ind w:left="720" w:hanging="720"/>
      </w:pPr>
      <w:rPr>
        <w:rFonts w:ascii="Calibri" w:hAnsi="Calibri" w:hint="default"/>
        <w:b/>
        <w:color w:val="333333"/>
        <w:sz w:val="24"/>
      </w:rPr>
    </w:lvl>
    <w:lvl w:ilvl="3">
      <w:start w:val="1"/>
      <w:numFmt w:val="decimal"/>
      <w:lvlText w:val="%1.%2.%3.%4"/>
      <w:lvlJc w:val="left"/>
      <w:pPr>
        <w:ind w:left="720" w:hanging="720"/>
      </w:pPr>
      <w:rPr>
        <w:rFonts w:ascii="Calibri" w:hAnsi="Calibri" w:hint="default"/>
        <w:b/>
        <w:color w:val="333333"/>
        <w:sz w:val="24"/>
      </w:rPr>
    </w:lvl>
    <w:lvl w:ilvl="4">
      <w:start w:val="1"/>
      <w:numFmt w:val="decimal"/>
      <w:lvlText w:val="%1.%2.%3.%4.%5"/>
      <w:lvlJc w:val="left"/>
      <w:pPr>
        <w:ind w:left="1080" w:hanging="1080"/>
      </w:pPr>
      <w:rPr>
        <w:rFonts w:ascii="Calibri" w:hAnsi="Calibri" w:hint="default"/>
        <w:b/>
        <w:color w:val="333333"/>
        <w:sz w:val="24"/>
      </w:rPr>
    </w:lvl>
    <w:lvl w:ilvl="5">
      <w:start w:val="1"/>
      <w:numFmt w:val="decimal"/>
      <w:lvlText w:val="%1.%2.%3.%4.%5.%6"/>
      <w:lvlJc w:val="left"/>
      <w:pPr>
        <w:ind w:left="1080" w:hanging="1080"/>
      </w:pPr>
      <w:rPr>
        <w:rFonts w:ascii="Calibri" w:hAnsi="Calibri" w:hint="default"/>
        <w:b/>
        <w:color w:val="333333"/>
        <w:sz w:val="24"/>
      </w:rPr>
    </w:lvl>
    <w:lvl w:ilvl="6">
      <w:start w:val="1"/>
      <w:numFmt w:val="decimal"/>
      <w:lvlText w:val="%1.%2.%3.%4.%5.%6.%7"/>
      <w:lvlJc w:val="left"/>
      <w:pPr>
        <w:ind w:left="1440" w:hanging="1440"/>
      </w:pPr>
      <w:rPr>
        <w:rFonts w:ascii="Calibri" w:hAnsi="Calibri" w:hint="default"/>
        <w:b/>
        <w:color w:val="333333"/>
        <w:sz w:val="24"/>
      </w:rPr>
    </w:lvl>
    <w:lvl w:ilvl="7">
      <w:start w:val="1"/>
      <w:numFmt w:val="decimal"/>
      <w:lvlText w:val="%1.%2.%3.%4.%5.%6.%7.%8"/>
      <w:lvlJc w:val="left"/>
      <w:pPr>
        <w:ind w:left="1440" w:hanging="1440"/>
      </w:pPr>
      <w:rPr>
        <w:rFonts w:ascii="Calibri" w:hAnsi="Calibri" w:hint="default"/>
        <w:b/>
        <w:color w:val="333333"/>
        <w:sz w:val="24"/>
      </w:rPr>
    </w:lvl>
    <w:lvl w:ilvl="8">
      <w:start w:val="1"/>
      <w:numFmt w:val="decimal"/>
      <w:lvlText w:val="%1.%2.%3.%4.%5.%6.%7.%8.%9"/>
      <w:lvlJc w:val="left"/>
      <w:pPr>
        <w:ind w:left="1800" w:hanging="1800"/>
      </w:pPr>
      <w:rPr>
        <w:rFonts w:ascii="Calibri" w:hAnsi="Calibri" w:hint="default"/>
        <w:b/>
        <w:color w:val="333333"/>
        <w:sz w:val="24"/>
      </w:rPr>
    </w:lvl>
  </w:abstractNum>
  <w:abstractNum w:abstractNumId="20" w15:restartNumberingAfterBreak="0">
    <w:nsid w:val="67D10EC2"/>
    <w:multiLevelType w:val="multilevel"/>
    <w:tmpl w:val="BB9AA8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68EC6A83"/>
    <w:multiLevelType w:val="multilevel"/>
    <w:tmpl w:val="C292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E003CD"/>
    <w:multiLevelType w:val="hybridMultilevel"/>
    <w:tmpl w:val="F10CFC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2C374C0"/>
    <w:multiLevelType w:val="hybridMultilevel"/>
    <w:tmpl w:val="5310EF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48E40A5"/>
    <w:multiLevelType w:val="multilevel"/>
    <w:tmpl w:val="577CC102"/>
    <w:lvl w:ilvl="0">
      <w:start w:val="4"/>
      <w:numFmt w:val="decimal"/>
      <w:lvlText w:val="%1"/>
      <w:lvlJc w:val="left"/>
      <w:pPr>
        <w:ind w:left="480" w:hanging="480"/>
      </w:pPr>
      <w:rPr>
        <w:rFonts w:ascii="Calibri" w:hAnsi="Calibri" w:hint="default"/>
        <w:b/>
        <w:color w:val="333333"/>
        <w:sz w:val="24"/>
      </w:rPr>
    </w:lvl>
    <w:lvl w:ilvl="1">
      <w:start w:val="3"/>
      <w:numFmt w:val="decimal"/>
      <w:lvlText w:val="%1.%2"/>
      <w:lvlJc w:val="left"/>
      <w:pPr>
        <w:ind w:left="480" w:hanging="480"/>
      </w:pPr>
      <w:rPr>
        <w:rFonts w:ascii="Calibri" w:hAnsi="Calibri" w:hint="default"/>
        <w:b/>
        <w:color w:val="333333"/>
        <w:sz w:val="24"/>
      </w:rPr>
    </w:lvl>
    <w:lvl w:ilvl="2">
      <w:start w:val="2"/>
      <w:numFmt w:val="decimal"/>
      <w:lvlText w:val="%1.%2.%3"/>
      <w:lvlJc w:val="left"/>
      <w:pPr>
        <w:ind w:left="720" w:hanging="720"/>
      </w:pPr>
      <w:rPr>
        <w:rFonts w:ascii="Calibri" w:hAnsi="Calibri" w:hint="default"/>
        <w:b/>
        <w:color w:val="333333"/>
        <w:sz w:val="24"/>
      </w:rPr>
    </w:lvl>
    <w:lvl w:ilvl="3">
      <w:start w:val="1"/>
      <w:numFmt w:val="decimal"/>
      <w:lvlText w:val="%1.%2.%3.%4"/>
      <w:lvlJc w:val="left"/>
      <w:pPr>
        <w:ind w:left="720" w:hanging="720"/>
      </w:pPr>
      <w:rPr>
        <w:rFonts w:ascii="Calibri" w:hAnsi="Calibri" w:hint="default"/>
        <w:b/>
        <w:color w:val="333333"/>
        <w:sz w:val="24"/>
      </w:rPr>
    </w:lvl>
    <w:lvl w:ilvl="4">
      <w:start w:val="1"/>
      <w:numFmt w:val="decimal"/>
      <w:lvlText w:val="%1.%2.%3.%4.%5"/>
      <w:lvlJc w:val="left"/>
      <w:pPr>
        <w:ind w:left="720" w:hanging="720"/>
      </w:pPr>
      <w:rPr>
        <w:rFonts w:ascii="Calibri" w:hAnsi="Calibri" w:hint="default"/>
        <w:b/>
        <w:color w:val="333333"/>
        <w:sz w:val="24"/>
      </w:rPr>
    </w:lvl>
    <w:lvl w:ilvl="5">
      <w:start w:val="1"/>
      <w:numFmt w:val="decimal"/>
      <w:lvlText w:val="%1.%2.%3.%4.%5.%6"/>
      <w:lvlJc w:val="left"/>
      <w:pPr>
        <w:ind w:left="1080" w:hanging="1080"/>
      </w:pPr>
      <w:rPr>
        <w:rFonts w:ascii="Calibri" w:hAnsi="Calibri" w:hint="default"/>
        <w:b/>
        <w:color w:val="333333"/>
        <w:sz w:val="24"/>
      </w:rPr>
    </w:lvl>
    <w:lvl w:ilvl="6">
      <w:start w:val="1"/>
      <w:numFmt w:val="decimal"/>
      <w:lvlText w:val="%1.%2.%3.%4.%5.%6.%7"/>
      <w:lvlJc w:val="left"/>
      <w:pPr>
        <w:ind w:left="1080" w:hanging="1080"/>
      </w:pPr>
      <w:rPr>
        <w:rFonts w:ascii="Calibri" w:hAnsi="Calibri" w:hint="default"/>
        <w:b/>
        <w:color w:val="333333"/>
        <w:sz w:val="24"/>
      </w:rPr>
    </w:lvl>
    <w:lvl w:ilvl="7">
      <w:start w:val="1"/>
      <w:numFmt w:val="decimal"/>
      <w:lvlText w:val="%1.%2.%3.%4.%5.%6.%7.%8"/>
      <w:lvlJc w:val="left"/>
      <w:pPr>
        <w:ind w:left="1440" w:hanging="1440"/>
      </w:pPr>
      <w:rPr>
        <w:rFonts w:ascii="Calibri" w:hAnsi="Calibri" w:hint="default"/>
        <w:b/>
        <w:color w:val="333333"/>
        <w:sz w:val="24"/>
      </w:rPr>
    </w:lvl>
    <w:lvl w:ilvl="8">
      <w:start w:val="1"/>
      <w:numFmt w:val="decimal"/>
      <w:lvlText w:val="%1.%2.%3.%4.%5.%6.%7.%8.%9"/>
      <w:lvlJc w:val="left"/>
      <w:pPr>
        <w:ind w:left="1440" w:hanging="1440"/>
      </w:pPr>
      <w:rPr>
        <w:rFonts w:ascii="Calibri" w:hAnsi="Calibri" w:hint="default"/>
        <w:b/>
        <w:color w:val="333333"/>
        <w:sz w:val="24"/>
      </w:rPr>
    </w:lvl>
  </w:abstractNum>
  <w:abstractNum w:abstractNumId="25" w15:restartNumberingAfterBreak="0">
    <w:nsid w:val="76015BF8"/>
    <w:multiLevelType w:val="hybridMultilevel"/>
    <w:tmpl w:val="21BC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9C42C2"/>
    <w:multiLevelType w:val="hybridMultilevel"/>
    <w:tmpl w:val="AA261B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8F17F49"/>
    <w:multiLevelType w:val="multilevel"/>
    <w:tmpl w:val="ABC6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D8162A"/>
    <w:multiLevelType w:val="multilevel"/>
    <w:tmpl w:val="12C8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7B6573"/>
    <w:multiLevelType w:val="hybridMultilevel"/>
    <w:tmpl w:val="75082C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
  </w:num>
  <w:num w:numId="4">
    <w:abstractNumId w:val="0"/>
  </w:num>
  <w:num w:numId="5">
    <w:abstractNumId w:val="23"/>
  </w:num>
  <w:num w:numId="6">
    <w:abstractNumId w:val="15"/>
  </w:num>
  <w:num w:numId="7">
    <w:abstractNumId w:val="22"/>
  </w:num>
  <w:num w:numId="8">
    <w:abstractNumId w:val="26"/>
  </w:num>
  <w:num w:numId="9">
    <w:abstractNumId w:val="10"/>
  </w:num>
  <w:num w:numId="10">
    <w:abstractNumId w:val="19"/>
  </w:num>
  <w:num w:numId="11">
    <w:abstractNumId w:val="2"/>
  </w:num>
  <w:num w:numId="12">
    <w:abstractNumId w:val="29"/>
  </w:num>
  <w:num w:numId="13">
    <w:abstractNumId w:val="3"/>
  </w:num>
  <w:num w:numId="14">
    <w:abstractNumId w:val="4"/>
  </w:num>
  <w:num w:numId="15">
    <w:abstractNumId w:val="16"/>
  </w:num>
  <w:num w:numId="16">
    <w:abstractNumId w:val="28"/>
  </w:num>
  <w:num w:numId="17">
    <w:abstractNumId w:val="9"/>
  </w:num>
  <w:num w:numId="18">
    <w:abstractNumId w:val="21"/>
  </w:num>
  <w:num w:numId="19">
    <w:abstractNumId w:val="7"/>
  </w:num>
  <w:num w:numId="20">
    <w:abstractNumId w:val="27"/>
  </w:num>
  <w:num w:numId="21">
    <w:abstractNumId w:val="8"/>
  </w:num>
  <w:num w:numId="22">
    <w:abstractNumId w:val="25"/>
  </w:num>
  <w:num w:numId="23">
    <w:abstractNumId w:val="14"/>
  </w:num>
  <w:num w:numId="24">
    <w:abstractNumId w:val="6"/>
  </w:num>
  <w:num w:numId="25">
    <w:abstractNumId w:val="5"/>
  </w:num>
  <w:num w:numId="26">
    <w:abstractNumId w:val="24"/>
  </w:num>
  <w:num w:numId="27">
    <w:abstractNumId w:val="12"/>
  </w:num>
  <w:num w:numId="28">
    <w:abstractNumId w:val="20"/>
  </w:num>
  <w:num w:numId="29">
    <w:abstractNumId w:val="1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B45"/>
    <w:rsid w:val="000005D7"/>
    <w:rsid w:val="0008746D"/>
    <w:rsid w:val="000B61FC"/>
    <w:rsid w:val="000C00F7"/>
    <w:rsid w:val="002E6279"/>
    <w:rsid w:val="0030005D"/>
    <w:rsid w:val="003041FC"/>
    <w:rsid w:val="0035092A"/>
    <w:rsid w:val="0044228A"/>
    <w:rsid w:val="004B0B45"/>
    <w:rsid w:val="005C04B2"/>
    <w:rsid w:val="005E7C47"/>
    <w:rsid w:val="00744384"/>
    <w:rsid w:val="007B244C"/>
    <w:rsid w:val="0089203E"/>
    <w:rsid w:val="00962F31"/>
    <w:rsid w:val="00997825"/>
    <w:rsid w:val="009E10E0"/>
    <w:rsid w:val="00A9731F"/>
    <w:rsid w:val="00AC1751"/>
    <w:rsid w:val="00C901BB"/>
    <w:rsid w:val="00CB2ED0"/>
    <w:rsid w:val="00D85B5A"/>
    <w:rsid w:val="00EB0131"/>
    <w:rsid w:val="00EF3940"/>
    <w:rsid w:val="00F15ECD"/>
    <w:rsid w:val="00F30227"/>
    <w:rsid w:val="00FB58D6"/>
    <w:rsid w:val="00FE2E32"/>
    <w:rsid w:val="00FE5C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1C6F9"/>
  <w15:chartTrackingRefBased/>
  <w15:docId w15:val="{BF5806EE-3DD6-4E5E-9BDD-AA4854D3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B45"/>
    <w:pPr>
      <w:spacing w:after="200" w:line="240" w:lineRule="auto"/>
    </w:pPr>
    <w:rPr>
      <w:sz w:val="24"/>
      <w:szCs w:val="24"/>
    </w:rPr>
  </w:style>
  <w:style w:type="paragraph" w:styleId="Heading1">
    <w:name w:val="heading 1"/>
    <w:basedOn w:val="Normal"/>
    <w:next w:val="Normal"/>
    <w:link w:val="Heading1Char"/>
    <w:uiPriority w:val="9"/>
    <w:qFormat/>
    <w:rsid w:val="000C00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2F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62F31"/>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1FC"/>
    <w:pPr>
      <w:ind w:left="720"/>
      <w:contextualSpacing/>
    </w:pPr>
  </w:style>
  <w:style w:type="character" w:styleId="CommentReference">
    <w:name w:val="annotation reference"/>
    <w:basedOn w:val="DefaultParagraphFont"/>
    <w:uiPriority w:val="99"/>
    <w:semiHidden/>
    <w:unhideWhenUsed/>
    <w:rsid w:val="00A9731F"/>
    <w:rPr>
      <w:sz w:val="16"/>
      <w:szCs w:val="16"/>
    </w:rPr>
  </w:style>
  <w:style w:type="paragraph" w:styleId="CommentText">
    <w:name w:val="annotation text"/>
    <w:basedOn w:val="Normal"/>
    <w:link w:val="CommentTextChar"/>
    <w:uiPriority w:val="99"/>
    <w:semiHidden/>
    <w:unhideWhenUsed/>
    <w:rsid w:val="00A9731F"/>
    <w:rPr>
      <w:sz w:val="20"/>
      <w:szCs w:val="20"/>
    </w:rPr>
  </w:style>
  <w:style w:type="character" w:customStyle="1" w:styleId="CommentTextChar">
    <w:name w:val="Comment Text Char"/>
    <w:basedOn w:val="DefaultParagraphFont"/>
    <w:link w:val="CommentText"/>
    <w:uiPriority w:val="99"/>
    <w:semiHidden/>
    <w:rsid w:val="00A9731F"/>
    <w:rPr>
      <w:sz w:val="20"/>
      <w:szCs w:val="20"/>
    </w:rPr>
  </w:style>
  <w:style w:type="paragraph" w:styleId="CommentSubject">
    <w:name w:val="annotation subject"/>
    <w:basedOn w:val="CommentText"/>
    <w:next w:val="CommentText"/>
    <w:link w:val="CommentSubjectChar"/>
    <w:uiPriority w:val="99"/>
    <w:semiHidden/>
    <w:unhideWhenUsed/>
    <w:rsid w:val="00A9731F"/>
    <w:rPr>
      <w:b/>
      <w:bCs/>
    </w:rPr>
  </w:style>
  <w:style w:type="character" w:customStyle="1" w:styleId="CommentSubjectChar">
    <w:name w:val="Comment Subject Char"/>
    <w:basedOn w:val="CommentTextChar"/>
    <w:link w:val="CommentSubject"/>
    <w:uiPriority w:val="99"/>
    <w:semiHidden/>
    <w:rsid w:val="00A9731F"/>
    <w:rPr>
      <w:b/>
      <w:bCs/>
      <w:sz w:val="20"/>
      <w:szCs w:val="20"/>
    </w:rPr>
  </w:style>
  <w:style w:type="paragraph" w:styleId="BalloonText">
    <w:name w:val="Balloon Text"/>
    <w:basedOn w:val="Normal"/>
    <w:link w:val="BalloonTextChar"/>
    <w:uiPriority w:val="99"/>
    <w:semiHidden/>
    <w:unhideWhenUsed/>
    <w:rsid w:val="00A973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31F"/>
    <w:rPr>
      <w:rFonts w:ascii="Segoe UI" w:hAnsi="Segoe UI" w:cs="Segoe UI"/>
      <w:sz w:val="18"/>
      <w:szCs w:val="18"/>
    </w:rPr>
  </w:style>
  <w:style w:type="paragraph" w:styleId="Revision">
    <w:name w:val="Revision"/>
    <w:hidden/>
    <w:uiPriority w:val="99"/>
    <w:semiHidden/>
    <w:rsid w:val="000C00F7"/>
    <w:pPr>
      <w:spacing w:after="0" w:line="240" w:lineRule="auto"/>
    </w:pPr>
    <w:rPr>
      <w:sz w:val="24"/>
      <w:szCs w:val="24"/>
    </w:rPr>
  </w:style>
  <w:style w:type="paragraph" w:styleId="Header">
    <w:name w:val="header"/>
    <w:basedOn w:val="Normal"/>
    <w:link w:val="HeaderChar"/>
    <w:uiPriority w:val="99"/>
    <w:unhideWhenUsed/>
    <w:rsid w:val="000C00F7"/>
    <w:pPr>
      <w:tabs>
        <w:tab w:val="center" w:pos="4536"/>
        <w:tab w:val="right" w:pos="9072"/>
      </w:tabs>
      <w:spacing w:after="0"/>
    </w:pPr>
  </w:style>
  <w:style w:type="character" w:customStyle="1" w:styleId="HeaderChar">
    <w:name w:val="Header Char"/>
    <w:basedOn w:val="DefaultParagraphFont"/>
    <w:link w:val="Header"/>
    <w:uiPriority w:val="99"/>
    <w:rsid w:val="000C00F7"/>
    <w:rPr>
      <w:sz w:val="24"/>
      <w:szCs w:val="24"/>
    </w:rPr>
  </w:style>
  <w:style w:type="paragraph" w:styleId="Footer">
    <w:name w:val="footer"/>
    <w:basedOn w:val="Normal"/>
    <w:link w:val="FooterChar"/>
    <w:uiPriority w:val="99"/>
    <w:unhideWhenUsed/>
    <w:rsid w:val="000C00F7"/>
    <w:pPr>
      <w:tabs>
        <w:tab w:val="center" w:pos="4536"/>
        <w:tab w:val="right" w:pos="9072"/>
      </w:tabs>
      <w:spacing w:after="0"/>
    </w:pPr>
  </w:style>
  <w:style w:type="character" w:customStyle="1" w:styleId="FooterChar">
    <w:name w:val="Footer Char"/>
    <w:basedOn w:val="DefaultParagraphFont"/>
    <w:link w:val="Footer"/>
    <w:uiPriority w:val="99"/>
    <w:rsid w:val="000C00F7"/>
    <w:rPr>
      <w:sz w:val="24"/>
      <w:szCs w:val="24"/>
    </w:rPr>
  </w:style>
  <w:style w:type="character" w:customStyle="1" w:styleId="Heading1Char">
    <w:name w:val="Heading 1 Char"/>
    <w:basedOn w:val="DefaultParagraphFont"/>
    <w:link w:val="Heading1"/>
    <w:uiPriority w:val="9"/>
    <w:rsid w:val="000C00F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62F3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62F31"/>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962F31"/>
    <w:pPr>
      <w:spacing w:line="259" w:lineRule="auto"/>
      <w:outlineLvl w:val="9"/>
    </w:pPr>
    <w:rPr>
      <w:lang w:val="en-US"/>
    </w:rPr>
  </w:style>
  <w:style w:type="paragraph" w:styleId="TOC1">
    <w:name w:val="toc 1"/>
    <w:basedOn w:val="Normal"/>
    <w:next w:val="Normal"/>
    <w:autoRedefine/>
    <w:uiPriority w:val="39"/>
    <w:unhideWhenUsed/>
    <w:rsid w:val="00962F31"/>
    <w:pPr>
      <w:spacing w:after="100"/>
    </w:pPr>
  </w:style>
  <w:style w:type="paragraph" w:styleId="TOC2">
    <w:name w:val="toc 2"/>
    <w:basedOn w:val="Normal"/>
    <w:next w:val="Normal"/>
    <w:autoRedefine/>
    <w:uiPriority w:val="39"/>
    <w:unhideWhenUsed/>
    <w:rsid w:val="00962F31"/>
    <w:pPr>
      <w:spacing w:after="100"/>
      <w:ind w:left="240"/>
    </w:pPr>
  </w:style>
  <w:style w:type="paragraph" w:styleId="TOC3">
    <w:name w:val="toc 3"/>
    <w:basedOn w:val="Normal"/>
    <w:next w:val="Normal"/>
    <w:autoRedefine/>
    <w:uiPriority w:val="39"/>
    <w:unhideWhenUsed/>
    <w:rsid w:val="00962F31"/>
    <w:pPr>
      <w:spacing w:after="100"/>
      <w:ind w:left="480"/>
    </w:pPr>
  </w:style>
  <w:style w:type="character" w:styleId="Hyperlink">
    <w:name w:val="Hyperlink"/>
    <w:basedOn w:val="DefaultParagraphFont"/>
    <w:uiPriority w:val="99"/>
    <w:unhideWhenUsed/>
    <w:rsid w:val="00962F31"/>
    <w:rPr>
      <w:color w:val="0563C1" w:themeColor="hyperlink"/>
      <w:u w:val="single"/>
    </w:rPr>
  </w:style>
  <w:style w:type="character" w:styleId="LineNumber">
    <w:name w:val="line number"/>
    <w:basedOn w:val="DefaultParagraphFont"/>
    <w:uiPriority w:val="99"/>
    <w:semiHidden/>
    <w:unhideWhenUsed/>
    <w:rsid w:val="00C90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943544">
      <w:bodyDiv w:val="1"/>
      <w:marLeft w:val="0"/>
      <w:marRight w:val="0"/>
      <w:marTop w:val="0"/>
      <w:marBottom w:val="0"/>
      <w:divBdr>
        <w:top w:val="none" w:sz="0" w:space="0" w:color="auto"/>
        <w:left w:val="none" w:sz="0" w:space="0" w:color="auto"/>
        <w:bottom w:val="none" w:sz="0" w:space="0" w:color="auto"/>
        <w:right w:val="none" w:sz="0" w:space="0" w:color="auto"/>
      </w:divBdr>
      <w:divsChild>
        <w:div w:id="1027439826">
          <w:marLeft w:val="0"/>
          <w:marRight w:val="0"/>
          <w:marTop w:val="0"/>
          <w:marBottom w:val="0"/>
          <w:divBdr>
            <w:top w:val="none" w:sz="0" w:space="0" w:color="auto"/>
            <w:left w:val="none" w:sz="0" w:space="0" w:color="auto"/>
            <w:bottom w:val="none" w:sz="0" w:space="0" w:color="auto"/>
            <w:right w:val="none" w:sz="0" w:space="0" w:color="auto"/>
          </w:divBdr>
        </w:div>
        <w:div w:id="607740345">
          <w:marLeft w:val="0"/>
          <w:marRight w:val="0"/>
          <w:marTop w:val="0"/>
          <w:marBottom w:val="0"/>
          <w:divBdr>
            <w:top w:val="none" w:sz="0" w:space="0" w:color="auto"/>
            <w:left w:val="none" w:sz="0" w:space="0" w:color="auto"/>
            <w:bottom w:val="none" w:sz="0" w:space="0" w:color="auto"/>
            <w:right w:val="none" w:sz="0" w:space="0" w:color="auto"/>
          </w:divBdr>
        </w:div>
      </w:divsChild>
    </w:div>
    <w:div w:id="1859930194">
      <w:bodyDiv w:val="1"/>
      <w:marLeft w:val="0"/>
      <w:marRight w:val="0"/>
      <w:marTop w:val="0"/>
      <w:marBottom w:val="0"/>
      <w:divBdr>
        <w:top w:val="none" w:sz="0" w:space="0" w:color="auto"/>
        <w:left w:val="none" w:sz="0" w:space="0" w:color="auto"/>
        <w:bottom w:val="none" w:sz="0" w:space="0" w:color="auto"/>
        <w:right w:val="none" w:sz="0" w:space="0" w:color="auto"/>
      </w:divBdr>
      <w:divsChild>
        <w:div w:id="719288654">
          <w:marLeft w:val="0"/>
          <w:marRight w:val="0"/>
          <w:marTop w:val="0"/>
          <w:marBottom w:val="0"/>
          <w:divBdr>
            <w:top w:val="none" w:sz="0" w:space="0" w:color="auto"/>
            <w:left w:val="none" w:sz="0" w:space="0" w:color="auto"/>
            <w:bottom w:val="none" w:sz="0" w:space="0" w:color="auto"/>
            <w:right w:val="none" w:sz="0" w:space="0" w:color="auto"/>
          </w:divBdr>
        </w:div>
        <w:div w:id="1247960376">
          <w:marLeft w:val="0"/>
          <w:marRight w:val="0"/>
          <w:marTop w:val="0"/>
          <w:marBottom w:val="0"/>
          <w:divBdr>
            <w:top w:val="none" w:sz="0" w:space="0" w:color="auto"/>
            <w:left w:val="none" w:sz="0" w:space="0" w:color="auto"/>
            <w:bottom w:val="none" w:sz="0" w:space="0" w:color="auto"/>
            <w:right w:val="none" w:sz="0" w:space="0" w:color="auto"/>
          </w:divBdr>
        </w:div>
        <w:div w:id="1363439357">
          <w:marLeft w:val="0"/>
          <w:marRight w:val="0"/>
          <w:marTop w:val="0"/>
          <w:marBottom w:val="0"/>
          <w:divBdr>
            <w:top w:val="none" w:sz="0" w:space="0" w:color="auto"/>
            <w:left w:val="none" w:sz="0" w:space="0" w:color="auto"/>
            <w:bottom w:val="none" w:sz="0" w:space="0" w:color="auto"/>
            <w:right w:val="none" w:sz="0" w:space="0" w:color="auto"/>
          </w:divBdr>
        </w:div>
        <w:div w:id="277444983">
          <w:marLeft w:val="0"/>
          <w:marRight w:val="0"/>
          <w:marTop w:val="0"/>
          <w:marBottom w:val="0"/>
          <w:divBdr>
            <w:top w:val="none" w:sz="0" w:space="0" w:color="auto"/>
            <w:left w:val="none" w:sz="0" w:space="0" w:color="auto"/>
            <w:bottom w:val="none" w:sz="0" w:space="0" w:color="auto"/>
            <w:right w:val="none" w:sz="0" w:space="0" w:color="auto"/>
          </w:divBdr>
        </w:div>
        <w:div w:id="2031686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2194D-0BC1-4520-B6E3-1787A655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4910</Words>
  <Characters>26027</Characters>
  <Application>Microsoft Office Word</Application>
  <DocSecurity>0</DocSecurity>
  <Lines>216</Lines>
  <Paragraphs>61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Butikken</dc:creator>
  <cp:keywords/>
  <dc:description/>
  <cp:lastModifiedBy>T B</cp:lastModifiedBy>
  <cp:revision>3</cp:revision>
  <dcterms:created xsi:type="dcterms:W3CDTF">2018-11-14T17:11:00Z</dcterms:created>
  <dcterms:modified xsi:type="dcterms:W3CDTF">2018-11-14T17:11:00Z</dcterms:modified>
</cp:coreProperties>
</file>