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2B" w:rsidRDefault="00533B2B" w:rsidP="00533B2B">
      <w:pPr>
        <w:rPr>
          <w:rFonts w:eastAsia="Times New Roman"/>
        </w:rPr>
      </w:pPr>
      <w:bookmarkStart w:id="0" w:name="_GoBack"/>
      <w:bookmarkEnd w:id="0"/>
      <w:r>
        <w:rPr>
          <w:rFonts w:eastAsia="Times New Roman"/>
        </w:rPr>
        <w:t>Hanne Nora Nilssen</w:t>
      </w:r>
    </w:p>
    <w:p w:rsidR="00533B2B" w:rsidRDefault="00533B2B" w:rsidP="00533B2B">
      <w:pPr>
        <w:rPr>
          <w:rFonts w:eastAsia="Times New Roman"/>
        </w:rPr>
      </w:pPr>
      <w:proofErr w:type="spellStart"/>
      <w:r>
        <w:rPr>
          <w:rFonts w:eastAsia="Times New Roman"/>
        </w:rPr>
        <w:t>Mølnhushaugen</w:t>
      </w:r>
      <w:proofErr w:type="spellEnd"/>
      <w:r>
        <w:rPr>
          <w:rFonts w:eastAsia="Times New Roman"/>
        </w:rPr>
        <w:t xml:space="preserve"> 19B</w:t>
      </w:r>
    </w:p>
    <w:p w:rsidR="00533B2B" w:rsidRDefault="00533B2B" w:rsidP="00533B2B">
      <w:pPr>
        <w:rPr>
          <w:rFonts w:eastAsia="Times New Roman"/>
        </w:rPr>
      </w:pPr>
      <w:r>
        <w:rPr>
          <w:rFonts w:eastAsia="Times New Roman"/>
        </w:rPr>
        <w:t>8802 Sandnessjøen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CD2333">
        <w:rPr>
          <w:rFonts w:eastAsia="Times New Roman"/>
        </w:rPr>
        <w:t>Sandnessjøen, 20</w:t>
      </w:r>
      <w:r w:rsidR="008920BA">
        <w:rPr>
          <w:rFonts w:eastAsia="Times New Roman"/>
        </w:rPr>
        <w:t>.</w:t>
      </w:r>
      <w:r>
        <w:rPr>
          <w:rFonts w:eastAsia="Times New Roman"/>
        </w:rPr>
        <w:t>05.2019</w:t>
      </w:r>
    </w:p>
    <w:p w:rsidR="00533B2B" w:rsidRDefault="00533B2B" w:rsidP="00533B2B">
      <w:pPr>
        <w:rPr>
          <w:rFonts w:eastAsia="Times New Roman"/>
        </w:rPr>
      </w:pPr>
    </w:p>
    <w:p w:rsidR="00533B2B" w:rsidRDefault="00533B2B" w:rsidP="00533B2B">
      <w:pPr>
        <w:rPr>
          <w:rFonts w:eastAsia="Times New Roman"/>
        </w:rPr>
      </w:pPr>
    </w:p>
    <w:p w:rsidR="00533B2B" w:rsidRDefault="00533B2B" w:rsidP="00533B2B">
      <w:pPr>
        <w:rPr>
          <w:rFonts w:eastAsia="Times New Roman"/>
        </w:rPr>
      </w:pPr>
      <w:r>
        <w:rPr>
          <w:rFonts w:eastAsia="Times New Roman"/>
        </w:rPr>
        <w:t>Helgelandssykehuset HF</w:t>
      </w:r>
      <w:r>
        <w:rPr>
          <w:rFonts w:eastAsia="Times New Roman"/>
        </w:rPr>
        <w:br/>
        <w:t>v/styret</w:t>
      </w:r>
    </w:p>
    <w:p w:rsidR="00533B2B" w:rsidRDefault="00533B2B" w:rsidP="00533B2B">
      <w:pPr>
        <w:rPr>
          <w:rFonts w:eastAsia="Times New Roman"/>
        </w:rPr>
      </w:pPr>
      <w:r>
        <w:rPr>
          <w:rFonts w:eastAsia="Times New Roman"/>
        </w:rPr>
        <w:t>Postboks 601</w:t>
      </w:r>
    </w:p>
    <w:p w:rsidR="00533B2B" w:rsidRDefault="00533B2B" w:rsidP="00533B2B">
      <w:pPr>
        <w:rPr>
          <w:rFonts w:eastAsia="Times New Roman"/>
        </w:rPr>
      </w:pPr>
      <w:r>
        <w:rPr>
          <w:rFonts w:eastAsia="Times New Roman"/>
        </w:rPr>
        <w:t>8607 Mo i Rana</w:t>
      </w:r>
    </w:p>
    <w:p w:rsidR="00533B2B" w:rsidRDefault="00533B2B" w:rsidP="00533B2B">
      <w:pPr>
        <w:rPr>
          <w:rFonts w:eastAsia="Times New Roman"/>
        </w:rPr>
      </w:pPr>
    </w:p>
    <w:p w:rsidR="00533B2B" w:rsidRDefault="00533B2B" w:rsidP="00533B2B">
      <w:pPr>
        <w:rPr>
          <w:rFonts w:eastAsia="Times New Roman"/>
        </w:rPr>
      </w:pPr>
    </w:p>
    <w:p w:rsidR="005D7540" w:rsidRDefault="005D7540" w:rsidP="00533B2B">
      <w:pPr>
        <w:rPr>
          <w:rFonts w:eastAsia="Times New Roman"/>
        </w:rPr>
      </w:pPr>
    </w:p>
    <w:p w:rsidR="00533B2B" w:rsidRDefault="00533B2B" w:rsidP="00533B2B">
      <w:pPr>
        <w:rPr>
          <w:rFonts w:eastAsia="Times New Roman"/>
        </w:rPr>
      </w:pPr>
    </w:p>
    <w:p w:rsidR="00533B2B" w:rsidRPr="00E44C37" w:rsidRDefault="00533B2B" w:rsidP="00533B2B">
      <w:pPr>
        <w:rPr>
          <w:rFonts w:eastAsia="Times New Roman"/>
          <w:b/>
        </w:rPr>
      </w:pPr>
      <w:r w:rsidRPr="00E44C37">
        <w:rPr>
          <w:rFonts w:eastAsia="Times New Roman"/>
          <w:b/>
        </w:rPr>
        <w:t>Helgelandssykehuset 2025, en åpen, forutsigbar og transparent prosess?</w:t>
      </w:r>
    </w:p>
    <w:p w:rsidR="00CD237F" w:rsidRDefault="00CD237F" w:rsidP="00533B2B"/>
    <w:p w:rsidR="00533B2B" w:rsidRDefault="00533B2B" w:rsidP="00533B2B"/>
    <w:p w:rsidR="005769C5" w:rsidRDefault="005769C5" w:rsidP="00533B2B"/>
    <w:p w:rsidR="00533B2B" w:rsidRDefault="00533B2B" w:rsidP="00533B2B">
      <w:r>
        <w:t xml:space="preserve">Viser til brev til styret </w:t>
      </w:r>
      <w:r w:rsidR="00B17EC8">
        <w:t>datert 15.05.2019, sendt fra undertegnede.</w:t>
      </w:r>
    </w:p>
    <w:p w:rsidR="00533B2B" w:rsidRDefault="00533B2B" w:rsidP="00533B2B"/>
    <w:p w:rsidR="00533B2B" w:rsidRDefault="00B17EC8" w:rsidP="00533B2B">
      <w:r>
        <w:t>Jeg vil med dette informere om at jeg samme dag som jeg</w:t>
      </w:r>
      <w:r w:rsidR="00533B2B">
        <w:t xml:space="preserve"> sendte brev</w:t>
      </w:r>
      <w:r w:rsidR="00DE4EE7">
        <w:t>et</w:t>
      </w:r>
      <w:r w:rsidR="00533B2B">
        <w:t xml:space="preserve"> til styret, </w:t>
      </w:r>
      <w:r>
        <w:t>mottok en mail fra</w:t>
      </w:r>
      <w:r w:rsidR="00533B2B">
        <w:t xml:space="preserve"> </w:t>
      </w:r>
      <w:r w:rsidR="009414DA">
        <w:t>Helgelands</w:t>
      </w:r>
      <w:r w:rsidR="00281BA4">
        <w:t>sykehuset v/kommunikasjonssjefen</w:t>
      </w:r>
      <w:r w:rsidR="0063242F">
        <w:t xml:space="preserve"> litt senere på dagen</w:t>
      </w:r>
      <w:r w:rsidR="009414DA">
        <w:t xml:space="preserve">. Mailen </w:t>
      </w:r>
      <w:r w:rsidR="003047CD">
        <w:t>kom etter at Helse</w:t>
      </w:r>
      <w:r>
        <w:t>-</w:t>
      </w:r>
      <w:r w:rsidR="003047CD">
        <w:t xml:space="preserve"> og omsorgsdepartementet en time tidligere hadde sendt </w:t>
      </w:r>
      <w:r>
        <w:t xml:space="preserve">en ny </w:t>
      </w:r>
      <w:r w:rsidR="003047CD">
        <w:t>purring til Helgelandssykehuset</w:t>
      </w:r>
      <w:r w:rsidR="009414DA">
        <w:t xml:space="preserve"> på grunn av manglende svar på min </w:t>
      </w:r>
      <w:r w:rsidR="00281BA4">
        <w:t>innsynsklage</w:t>
      </w:r>
      <w:r>
        <w:t xml:space="preserve">. </w:t>
      </w:r>
    </w:p>
    <w:p w:rsidR="00D13EDC" w:rsidRDefault="00D13EDC" w:rsidP="00533B2B"/>
    <w:p w:rsidR="006D01B3" w:rsidRDefault="00281BA4" w:rsidP="005C4EAD">
      <w:pPr>
        <w:autoSpaceDE w:val="0"/>
        <w:autoSpaceDN w:val="0"/>
        <w:adjustRightInd w:val="0"/>
        <w:rPr>
          <w:color w:val="000000"/>
          <w:lang w:eastAsia="en-US"/>
        </w:rPr>
      </w:pPr>
      <w:r>
        <w:t>I s</w:t>
      </w:r>
      <w:r w:rsidR="00D13EDC">
        <w:t>varet</w:t>
      </w:r>
      <w:r>
        <w:t xml:space="preserve"> jeg mottok </w:t>
      </w:r>
      <w:r w:rsidR="005C4EAD">
        <w:t>vises det til en link</w:t>
      </w:r>
      <w:r w:rsidR="00FB22A0" w:rsidRPr="00FB22A0">
        <w:t xml:space="preserve"> som ikke eksisterer.  Det vises også til at det ikke eksisterer møtereferat/notat fra </w:t>
      </w:r>
      <w:proofErr w:type="spellStart"/>
      <w:r w:rsidR="00FB22A0" w:rsidRPr="00FB22A0">
        <w:t>skype</w:t>
      </w:r>
      <w:proofErr w:type="spellEnd"/>
      <w:r w:rsidR="00732534">
        <w:t>-</w:t>
      </w:r>
      <w:r w:rsidR="00FB22A0" w:rsidRPr="00FB22A0">
        <w:t xml:space="preserve">møtene som Helgelandssykehuset har hatt med </w:t>
      </w:r>
      <w:proofErr w:type="spellStart"/>
      <w:r w:rsidR="00FB22A0" w:rsidRPr="00FB22A0">
        <w:t>Deloitte</w:t>
      </w:r>
      <w:proofErr w:type="spellEnd"/>
      <w:r w:rsidR="00FB22A0" w:rsidRPr="00FB22A0">
        <w:t xml:space="preserve"> i forbindelse med </w:t>
      </w:r>
      <w:r w:rsidR="005C4EAD">
        <w:t xml:space="preserve">utarbeidelsen av </w:t>
      </w:r>
      <w:r w:rsidR="005C4EAD">
        <w:rPr>
          <w:color w:val="000000"/>
          <w:lang w:eastAsia="en-US"/>
        </w:rPr>
        <w:t xml:space="preserve">den </w:t>
      </w:r>
      <w:r w:rsidR="00FB22A0" w:rsidRPr="00FB22A0">
        <w:rPr>
          <w:color w:val="000000"/>
          <w:lang w:eastAsia="en-US"/>
        </w:rPr>
        <w:t>alternativskillende økonomiske analysen</w:t>
      </w:r>
      <w:r w:rsidR="00FB22A0">
        <w:rPr>
          <w:color w:val="000000"/>
          <w:lang w:eastAsia="en-US"/>
        </w:rPr>
        <w:t xml:space="preserve">. </w:t>
      </w:r>
      <w:r w:rsidR="0063242F">
        <w:rPr>
          <w:color w:val="000000"/>
          <w:lang w:eastAsia="en-US"/>
        </w:rPr>
        <w:t xml:space="preserve">Siden det heller ikke følger med kopi av annen </w:t>
      </w:r>
      <w:r w:rsidR="00FB22A0">
        <w:rPr>
          <w:color w:val="000000"/>
          <w:lang w:eastAsia="en-US"/>
        </w:rPr>
        <w:t xml:space="preserve">form for skriftlig kommunikasjon mellom partene i forbindelse med utarbeidelse av rapporten/analysen, </w:t>
      </w:r>
      <w:r w:rsidR="0063242F">
        <w:rPr>
          <w:color w:val="000000"/>
          <w:lang w:eastAsia="en-US"/>
        </w:rPr>
        <w:t>antar jeg at dette heller ikke eksisterer.</w:t>
      </w:r>
      <w:r w:rsidR="00FB22A0">
        <w:rPr>
          <w:color w:val="000000"/>
          <w:lang w:eastAsia="en-US"/>
        </w:rPr>
        <w:t xml:space="preserve"> </w:t>
      </w:r>
      <w:r w:rsidR="00732534">
        <w:rPr>
          <w:color w:val="000000"/>
          <w:lang w:eastAsia="en-US"/>
        </w:rPr>
        <w:t xml:space="preserve">Dette </w:t>
      </w:r>
      <w:r w:rsidR="006D01B3">
        <w:rPr>
          <w:color w:val="000000"/>
          <w:lang w:eastAsia="en-US"/>
        </w:rPr>
        <w:t>stiller jeg meg</w:t>
      </w:r>
      <w:r w:rsidR="00DE4EE7">
        <w:rPr>
          <w:color w:val="000000"/>
          <w:lang w:eastAsia="en-US"/>
        </w:rPr>
        <w:t xml:space="preserve"> noe</w:t>
      </w:r>
      <w:r w:rsidR="006D01B3">
        <w:rPr>
          <w:color w:val="000000"/>
          <w:lang w:eastAsia="en-US"/>
        </w:rPr>
        <w:t xml:space="preserve"> undrende til</w:t>
      </w:r>
      <w:r w:rsidR="00DE4EE7">
        <w:rPr>
          <w:color w:val="000000"/>
          <w:lang w:eastAsia="en-US"/>
        </w:rPr>
        <w:t>.</w:t>
      </w:r>
    </w:p>
    <w:p w:rsidR="00DE4EE7" w:rsidRDefault="00DE4EE7" w:rsidP="005C4EAD">
      <w:pPr>
        <w:autoSpaceDE w:val="0"/>
        <w:autoSpaceDN w:val="0"/>
        <w:adjustRightInd w:val="0"/>
        <w:rPr>
          <w:color w:val="000000"/>
          <w:lang w:eastAsia="en-US"/>
        </w:rPr>
      </w:pPr>
    </w:p>
    <w:p w:rsidR="00F0016C" w:rsidRDefault="006D01B3" w:rsidP="005C4EAD">
      <w:pPr>
        <w:autoSpaceDE w:val="0"/>
        <w:autoSpaceDN w:val="0"/>
        <w:adjustRightInd w:val="0"/>
        <w:rPr>
          <w:color w:val="000000"/>
          <w:lang w:eastAsia="en-US"/>
        </w:rPr>
      </w:pPr>
      <w:r>
        <w:rPr>
          <w:color w:val="000000"/>
          <w:lang w:eastAsia="en-US"/>
        </w:rPr>
        <w:t xml:space="preserve">I min første henvendelse til styret (brev av </w:t>
      </w:r>
      <w:r w:rsidR="00F0016C">
        <w:rPr>
          <w:color w:val="000000"/>
          <w:lang w:eastAsia="en-US"/>
        </w:rPr>
        <w:t xml:space="preserve">15.05.2019) påpeker jeg viktigheten av en åpen og transparens prosess bl.a. av tillits- og legitimitetsforhold.  Jeg </w:t>
      </w:r>
      <w:r w:rsidR="0063242F">
        <w:rPr>
          <w:color w:val="000000"/>
          <w:lang w:eastAsia="en-US"/>
        </w:rPr>
        <w:t>gav</w:t>
      </w:r>
      <w:r w:rsidR="00F0016C">
        <w:rPr>
          <w:color w:val="000000"/>
          <w:lang w:eastAsia="en-US"/>
        </w:rPr>
        <w:t xml:space="preserve"> også honnør til styret for at styret ønsker en </w:t>
      </w:r>
      <w:r w:rsidR="00F0016C" w:rsidRPr="00DE4EE7">
        <w:rPr>
          <w:i/>
          <w:color w:val="000000"/>
          <w:lang w:eastAsia="en-US"/>
        </w:rPr>
        <w:t>åpen</w:t>
      </w:r>
      <w:r w:rsidR="00DE4EE7" w:rsidRPr="00DE4EE7">
        <w:rPr>
          <w:i/>
          <w:color w:val="000000"/>
          <w:lang w:eastAsia="en-US"/>
        </w:rPr>
        <w:t>, forutsigbar</w:t>
      </w:r>
      <w:r w:rsidR="00F0016C" w:rsidRPr="00DE4EE7">
        <w:rPr>
          <w:i/>
          <w:color w:val="000000"/>
          <w:lang w:eastAsia="en-US"/>
        </w:rPr>
        <w:t xml:space="preserve"> og transparent</w:t>
      </w:r>
      <w:r w:rsidR="00F0016C">
        <w:rPr>
          <w:color w:val="000000"/>
          <w:lang w:eastAsia="en-US"/>
        </w:rPr>
        <w:t xml:space="preserve"> prosess. Men min opplevelse av administrasjonens håndtering av prosessen rundt Helgelandssykehuset 2025 står i kontrast til styrets intensjoner.  For hvordan kan en prosess bli åpen, forutsigbar og transparent når det gjennomføres</w:t>
      </w:r>
      <w:r w:rsidR="0063242F">
        <w:rPr>
          <w:color w:val="000000"/>
          <w:lang w:eastAsia="en-US"/>
        </w:rPr>
        <w:t xml:space="preserve"> m</w:t>
      </w:r>
      <w:r w:rsidR="00F0016C">
        <w:rPr>
          <w:color w:val="000000"/>
          <w:lang w:eastAsia="en-US"/>
        </w:rPr>
        <w:t>øter ut</w:t>
      </w:r>
      <w:r w:rsidR="0063242F">
        <w:rPr>
          <w:color w:val="000000"/>
          <w:lang w:eastAsia="en-US"/>
        </w:rPr>
        <w:t>en at det skrives møtereferat. Når o</w:t>
      </w:r>
      <w:r w:rsidR="00F0016C">
        <w:rPr>
          <w:color w:val="000000"/>
          <w:lang w:eastAsia="en-US"/>
        </w:rPr>
        <w:t xml:space="preserve">verføring av underlagsinformasjon </w:t>
      </w:r>
      <w:r w:rsidR="0063242F">
        <w:rPr>
          <w:color w:val="000000"/>
          <w:lang w:eastAsia="en-US"/>
        </w:rPr>
        <w:t xml:space="preserve">angivelig </w:t>
      </w:r>
      <w:r w:rsidR="00BC3772">
        <w:rPr>
          <w:color w:val="000000"/>
          <w:lang w:eastAsia="en-US"/>
        </w:rPr>
        <w:t>skjer muntlig, og når p</w:t>
      </w:r>
      <w:r w:rsidR="0067352A">
        <w:rPr>
          <w:color w:val="000000"/>
          <w:lang w:eastAsia="en-US"/>
        </w:rPr>
        <w:t>ower-</w:t>
      </w:r>
      <w:proofErr w:type="spellStart"/>
      <w:r w:rsidR="0067352A">
        <w:rPr>
          <w:color w:val="000000"/>
          <w:lang w:eastAsia="en-US"/>
        </w:rPr>
        <w:t>p</w:t>
      </w:r>
      <w:r w:rsidR="00BC3772">
        <w:rPr>
          <w:color w:val="000000"/>
          <w:lang w:eastAsia="en-US"/>
        </w:rPr>
        <w:t>oint</w:t>
      </w:r>
      <w:proofErr w:type="spellEnd"/>
      <w:r w:rsidR="00BC3772">
        <w:rPr>
          <w:color w:val="000000"/>
          <w:lang w:eastAsia="en-US"/>
        </w:rPr>
        <w:t xml:space="preserve"> presentasjoner skal benyttes </w:t>
      </w:r>
      <w:r w:rsidR="0067352A">
        <w:rPr>
          <w:color w:val="000000"/>
          <w:lang w:eastAsia="en-US"/>
        </w:rPr>
        <w:t>som beslutningsgrunnlag, mens rapporten/grunnlaget for presentasjonen oppleves utilgjengelig</w:t>
      </w:r>
      <w:r w:rsidR="00CB6D40">
        <w:rPr>
          <w:color w:val="000000"/>
          <w:lang w:eastAsia="en-US"/>
        </w:rPr>
        <w:t xml:space="preserve">?  Er det dette som </w:t>
      </w:r>
      <w:r w:rsidR="00DE4EE7">
        <w:rPr>
          <w:color w:val="000000"/>
          <w:lang w:eastAsia="en-US"/>
        </w:rPr>
        <w:t xml:space="preserve">styret mener er </w:t>
      </w:r>
      <w:r w:rsidR="00CB6D40">
        <w:rPr>
          <w:color w:val="000000"/>
          <w:lang w:eastAsia="en-US"/>
        </w:rPr>
        <w:t>en åpen prosess</w:t>
      </w:r>
      <w:r w:rsidR="0067352A">
        <w:rPr>
          <w:color w:val="000000"/>
          <w:lang w:eastAsia="en-US"/>
        </w:rPr>
        <w:t>?</w:t>
      </w:r>
      <w:r w:rsidR="00CB6D40">
        <w:rPr>
          <w:color w:val="000000"/>
          <w:lang w:eastAsia="en-US"/>
        </w:rPr>
        <w:t xml:space="preserve"> </w:t>
      </w:r>
    </w:p>
    <w:p w:rsidR="00F0016C" w:rsidRDefault="00F0016C" w:rsidP="005C4EAD">
      <w:pPr>
        <w:autoSpaceDE w:val="0"/>
        <w:autoSpaceDN w:val="0"/>
        <w:adjustRightInd w:val="0"/>
        <w:rPr>
          <w:color w:val="000000"/>
          <w:lang w:eastAsia="en-US"/>
        </w:rPr>
      </w:pPr>
    </w:p>
    <w:p w:rsidR="0054435F" w:rsidRDefault="00BC3772" w:rsidP="005C4EAD">
      <w:pPr>
        <w:autoSpaceDE w:val="0"/>
        <w:autoSpaceDN w:val="0"/>
        <w:adjustRightInd w:val="0"/>
        <w:rPr>
          <w:rFonts w:eastAsia="Times New Roman"/>
        </w:rPr>
      </w:pPr>
      <w:r>
        <w:rPr>
          <w:rFonts w:eastAsia="Times New Roman"/>
        </w:rPr>
        <w:t xml:space="preserve">Jeg tillater meg å komme med et konkret </w:t>
      </w:r>
      <w:r w:rsidR="0067352A">
        <w:rPr>
          <w:rFonts w:eastAsia="Times New Roman"/>
        </w:rPr>
        <w:t xml:space="preserve">eksempel.  </w:t>
      </w:r>
      <w:r w:rsidR="00165C9B">
        <w:rPr>
          <w:rFonts w:eastAsia="Times New Roman"/>
        </w:rPr>
        <w:t>Som kjent anmodet jeg om innsyn den 10.04.2019 i</w:t>
      </w:r>
      <w:r w:rsidR="0067352A">
        <w:rPr>
          <w:rFonts w:eastAsia="Times New Roman"/>
        </w:rPr>
        <w:t xml:space="preserve"> </w:t>
      </w:r>
      <w:proofErr w:type="spellStart"/>
      <w:r w:rsidR="0067352A">
        <w:rPr>
          <w:rFonts w:eastAsia="Times New Roman"/>
        </w:rPr>
        <w:t>Deloitte</w:t>
      </w:r>
      <w:proofErr w:type="spellEnd"/>
      <w:r w:rsidR="0067352A">
        <w:rPr>
          <w:rFonts w:eastAsia="Times New Roman"/>
        </w:rPr>
        <w:t xml:space="preserve"> </w:t>
      </w:r>
      <w:r w:rsidR="00725BCA">
        <w:rPr>
          <w:rFonts w:eastAsia="Times New Roman"/>
        </w:rPr>
        <w:t>–</w:t>
      </w:r>
      <w:r w:rsidR="0067352A">
        <w:rPr>
          <w:rFonts w:eastAsia="Times New Roman"/>
        </w:rPr>
        <w:t xml:space="preserve"> rapporten</w:t>
      </w:r>
      <w:r w:rsidR="00725BCA">
        <w:rPr>
          <w:rFonts w:eastAsia="Times New Roman"/>
        </w:rPr>
        <w:t xml:space="preserve"> (alternativskillende økonomiske analysen),</w:t>
      </w:r>
      <w:r w:rsidR="0067352A">
        <w:rPr>
          <w:rFonts w:eastAsia="Times New Roman"/>
        </w:rPr>
        <w:t xml:space="preserve"> samt grunnlagsdokumentene/beregningene </w:t>
      </w:r>
      <w:r w:rsidR="00725BCA">
        <w:rPr>
          <w:rFonts w:eastAsia="Times New Roman"/>
        </w:rPr>
        <w:t>til denne</w:t>
      </w:r>
      <w:r w:rsidR="0067352A">
        <w:rPr>
          <w:rFonts w:eastAsia="Times New Roman"/>
        </w:rPr>
        <w:t xml:space="preserve">. </w:t>
      </w:r>
      <w:r w:rsidR="00165C9B">
        <w:rPr>
          <w:rFonts w:eastAsia="Times New Roman"/>
        </w:rPr>
        <w:t xml:space="preserve"> Jeg mottar </w:t>
      </w:r>
      <w:r w:rsidR="00DE4EE7">
        <w:rPr>
          <w:rFonts w:eastAsia="Times New Roman"/>
        </w:rPr>
        <w:t>s</w:t>
      </w:r>
      <w:r w:rsidR="00725BCA">
        <w:rPr>
          <w:rFonts w:eastAsia="Times New Roman"/>
        </w:rPr>
        <w:t>var fra Helgelandssykehuset</w:t>
      </w:r>
      <w:r w:rsidR="00DE4EE7">
        <w:rPr>
          <w:rFonts w:eastAsia="Times New Roman"/>
        </w:rPr>
        <w:t xml:space="preserve"> en</w:t>
      </w:r>
      <w:r w:rsidR="00725BCA">
        <w:rPr>
          <w:rFonts w:eastAsia="Times New Roman"/>
        </w:rPr>
        <w:t xml:space="preserve"> måned etter min henvendelse, og får beskjed om at </w:t>
      </w:r>
      <w:r w:rsidR="0054435F">
        <w:rPr>
          <w:rFonts w:eastAsia="Times New Roman"/>
        </w:rPr>
        <w:t xml:space="preserve">det er </w:t>
      </w:r>
      <w:r w:rsidR="00EF73F0">
        <w:rPr>
          <w:rFonts w:eastAsia="Times New Roman"/>
        </w:rPr>
        <w:t>power-</w:t>
      </w:r>
      <w:proofErr w:type="spellStart"/>
      <w:r w:rsidR="00EF73F0">
        <w:rPr>
          <w:rFonts w:eastAsia="Times New Roman"/>
        </w:rPr>
        <w:t>point</w:t>
      </w:r>
      <w:proofErr w:type="spellEnd"/>
      <w:r w:rsidR="00EF73F0">
        <w:rPr>
          <w:rFonts w:eastAsia="Times New Roman"/>
        </w:rPr>
        <w:t xml:space="preserve"> presentasjonen</w:t>
      </w:r>
      <w:r w:rsidR="00165C9B">
        <w:rPr>
          <w:rFonts w:eastAsia="Times New Roman"/>
        </w:rPr>
        <w:t>,</w:t>
      </w:r>
      <w:r w:rsidR="00EF73F0">
        <w:rPr>
          <w:rFonts w:eastAsia="Times New Roman"/>
        </w:rPr>
        <w:t xml:space="preserve"> som ligger på styresaken</w:t>
      </w:r>
      <w:r w:rsidR="00165C9B">
        <w:rPr>
          <w:rFonts w:eastAsia="Times New Roman"/>
        </w:rPr>
        <w:t>,</w:t>
      </w:r>
      <w:r w:rsidR="00EF73F0">
        <w:rPr>
          <w:rFonts w:eastAsia="Times New Roman"/>
        </w:rPr>
        <w:t xml:space="preserve"> </w:t>
      </w:r>
      <w:r w:rsidR="0054435F">
        <w:rPr>
          <w:rFonts w:eastAsia="Times New Roman"/>
        </w:rPr>
        <w:t xml:space="preserve">som </w:t>
      </w:r>
      <w:r w:rsidR="00DE4EE7">
        <w:rPr>
          <w:rFonts w:eastAsia="Times New Roman"/>
        </w:rPr>
        <w:t>er selve</w:t>
      </w:r>
      <w:r w:rsidR="00EF73F0">
        <w:rPr>
          <w:rFonts w:eastAsia="Times New Roman"/>
        </w:rPr>
        <w:t xml:space="preserve"> rapporten/analysen. </w:t>
      </w:r>
      <w:r w:rsidR="00165C9B">
        <w:rPr>
          <w:rFonts w:eastAsia="Times New Roman"/>
        </w:rPr>
        <w:t xml:space="preserve">Videre at jeg må henvende meg til Sykehusbygg HF for eventuelt å motta annet materiale og grunnlag for beregninger.  For meg er dette underlig siden det på side 11 i presentasjonen opplyses om at det er underlag fra HSYK økonomi som ligger til grunn for tallene som presenteres på denne siden. </w:t>
      </w:r>
      <w:r w:rsidR="0054435F">
        <w:rPr>
          <w:rFonts w:eastAsia="Times New Roman"/>
        </w:rPr>
        <w:t xml:space="preserve">Helgelandssykehuset har altså levet grunnlagsdokumentasjon til beregningene, </w:t>
      </w:r>
      <w:r w:rsidR="00566CC4">
        <w:rPr>
          <w:rFonts w:eastAsia="Times New Roman"/>
        </w:rPr>
        <w:t xml:space="preserve">men </w:t>
      </w:r>
      <w:r w:rsidR="00566CC4">
        <w:rPr>
          <w:rFonts w:eastAsia="Times New Roman"/>
        </w:rPr>
        <w:lastRenderedPageBreak/>
        <w:t xml:space="preserve">undertegnede kan ikke få innsyn i disse dokumentene fordi Helgelandssykehuset ikke sitter på disse? Videre skal det </w:t>
      </w:r>
      <w:r w:rsidR="00DE4EE7">
        <w:rPr>
          <w:rFonts w:eastAsia="Times New Roman"/>
        </w:rPr>
        <w:t xml:space="preserve">angivelig </w:t>
      </w:r>
      <w:r w:rsidR="00566CC4">
        <w:rPr>
          <w:rFonts w:eastAsia="Times New Roman"/>
        </w:rPr>
        <w:t>ikke eksistere skriftlig korrespondanse i denne saken som er gått fra Helgelandssykehuset?  Hva med journalføring av inngående og utgående dokumenter?</w:t>
      </w:r>
      <w:r w:rsidR="00AB6BFA">
        <w:rPr>
          <w:rFonts w:eastAsia="Times New Roman"/>
        </w:rPr>
        <w:t xml:space="preserve"> </w:t>
      </w:r>
    </w:p>
    <w:p w:rsidR="0054435F" w:rsidRDefault="0054435F" w:rsidP="005C4EAD">
      <w:pPr>
        <w:autoSpaceDE w:val="0"/>
        <w:autoSpaceDN w:val="0"/>
        <w:adjustRightInd w:val="0"/>
        <w:rPr>
          <w:rFonts w:eastAsia="Times New Roman"/>
        </w:rPr>
      </w:pPr>
    </w:p>
    <w:p w:rsidR="0080223B" w:rsidRDefault="0054435F" w:rsidP="0063242F">
      <w:pPr>
        <w:autoSpaceDE w:val="0"/>
        <w:autoSpaceDN w:val="0"/>
        <w:adjustRightInd w:val="0"/>
      </w:pPr>
      <w:r>
        <w:rPr>
          <w:rFonts w:eastAsia="Times New Roman"/>
        </w:rPr>
        <w:t xml:space="preserve">For øvrig er det også </w:t>
      </w:r>
      <w:r w:rsidR="00AB6BFA">
        <w:rPr>
          <w:rFonts w:eastAsia="Times New Roman"/>
        </w:rPr>
        <w:t>underlig for meg at det</w:t>
      </w:r>
      <w:r>
        <w:rPr>
          <w:rFonts w:eastAsia="Times New Roman"/>
        </w:rPr>
        <w:t xml:space="preserve"> er selve power-</w:t>
      </w:r>
      <w:proofErr w:type="spellStart"/>
      <w:r>
        <w:rPr>
          <w:rFonts w:eastAsia="Times New Roman"/>
        </w:rPr>
        <w:t>point</w:t>
      </w:r>
      <w:proofErr w:type="spellEnd"/>
      <w:r>
        <w:rPr>
          <w:rFonts w:eastAsia="Times New Roman"/>
        </w:rPr>
        <w:t xml:space="preserve"> presentasjonen som er utarbeidet fra </w:t>
      </w:r>
      <w:proofErr w:type="spellStart"/>
      <w:r>
        <w:rPr>
          <w:rFonts w:eastAsia="Times New Roman"/>
        </w:rPr>
        <w:t>Deloitte</w:t>
      </w:r>
      <w:proofErr w:type="spellEnd"/>
      <w:r w:rsidR="00AB6BFA">
        <w:rPr>
          <w:rFonts w:eastAsia="Times New Roman"/>
        </w:rPr>
        <w:t xml:space="preserve"> </w:t>
      </w:r>
      <w:r>
        <w:rPr>
          <w:rFonts w:eastAsia="Times New Roman"/>
        </w:rPr>
        <w:t xml:space="preserve">som er selve </w:t>
      </w:r>
      <w:r w:rsidR="00D96BC7">
        <w:rPr>
          <w:rFonts w:eastAsia="Times New Roman"/>
        </w:rPr>
        <w:t>slutt</w:t>
      </w:r>
      <w:r w:rsidR="00DE3E87">
        <w:rPr>
          <w:rFonts w:eastAsia="Times New Roman"/>
        </w:rPr>
        <w:t>rapporten/Alternativskillende økonomisk analyse</w:t>
      </w:r>
      <w:r w:rsidR="00AB6BFA">
        <w:rPr>
          <w:rFonts w:eastAsia="Times New Roman"/>
        </w:rPr>
        <w:t xml:space="preserve">. På første side i presentasjonen står det oppført at dette er en presentasjon til styremøtet 27.mars 2019. </w:t>
      </w:r>
      <w:r w:rsidR="00DE3E87">
        <w:rPr>
          <w:rFonts w:eastAsia="Times New Roman"/>
        </w:rPr>
        <w:t xml:space="preserve"> </w:t>
      </w:r>
      <w:r w:rsidR="00AB6BFA">
        <w:rPr>
          <w:rFonts w:eastAsia="Times New Roman"/>
        </w:rPr>
        <w:t>Med andre ord er det en power-</w:t>
      </w:r>
      <w:proofErr w:type="spellStart"/>
      <w:r w:rsidR="00AB6BFA">
        <w:rPr>
          <w:rFonts w:eastAsia="Times New Roman"/>
        </w:rPr>
        <w:t>point</w:t>
      </w:r>
      <w:proofErr w:type="spellEnd"/>
      <w:r w:rsidR="00AB6BFA">
        <w:rPr>
          <w:rFonts w:eastAsia="Times New Roman"/>
        </w:rPr>
        <w:t xml:space="preserve"> presentasjon som </w:t>
      </w:r>
      <w:r w:rsidR="00DE3E87">
        <w:rPr>
          <w:rFonts w:eastAsia="Times New Roman"/>
        </w:rPr>
        <w:t>skal legges til grunn</w:t>
      </w:r>
      <w:r w:rsidR="0063242F">
        <w:rPr>
          <w:rFonts w:eastAsia="Times New Roman"/>
        </w:rPr>
        <w:t xml:space="preserve"> som beslutningsgrunnlag</w:t>
      </w:r>
      <w:r w:rsidR="00AB6BFA">
        <w:rPr>
          <w:rFonts w:eastAsia="Times New Roman"/>
        </w:rPr>
        <w:t>, punkt 6,</w:t>
      </w:r>
      <w:r w:rsidR="0063242F">
        <w:rPr>
          <w:rFonts w:eastAsia="Times New Roman"/>
        </w:rPr>
        <w:t xml:space="preserve"> når endelig avgjørelse skal fattes (</w:t>
      </w:r>
      <w:r w:rsidR="0063242F" w:rsidRPr="0063242F">
        <w:rPr>
          <w:rFonts w:eastAsia="Times New Roman"/>
          <w:i/>
        </w:rPr>
        <w:t xml:space="preserve">viser til styresak 27-2019 Helgelandssykehuset 2025. </w:t>
      </w:r>
      <w:r w:rsidR="0063242F">
        <w:rPr>
          <w:rFonts w:eastAsia="Times New Roman"/>
          <w:i/>
        </w:rPr>
        <w:t>Videre arbeid med endelig beslu</w:t>
      </w:r>
      <w:r w:rsidR="0063242F" w:rsidRPr="0063242F">
        <w:rPr>
          <w:rFonts w:eastAsia="Times New Roman"/>
          <w:i/>
        </w:rPr>
        <w:t>tningsgrunnlag</w:t>
      </w:r>
      <w:r w:rsidR="0063242F">
        <w:rPr>
          <w:rFonts w:eastAsia="Times New Roman"/>
        </w:rPr>
        <w:t xml:space="preserve">). </w:t>
      </w:r>
      <w:r w:rsidR="00D96BC7">
        <w:rPr>
          <w:rFonts w:eastAsia="Times New Roman"/>
        </w:rPr>
        <w:t>Jeg kan ikke huske å ha lest en</w:t>
      </w:r>
      <w:r w:rsidR="00AB6BFA">
        <w:rPr>
          <w:rFonts w:eastAsia="Times New Roman"/>
        </w:rPr>
        <w:t xml:space="preserve"> eneste</w:t>
      </w:r>
      <w:r w:rsidR="00D96BC7">
        <w:rPr>
          <w:rFonts w:eastAsia="Times New Roman"/>
        </w:rPr>
        <w:t xml:space="preserve"> rapport/utredning fra et seriøst firma som unnlater å vise</w:t>
      </w:r>
      <w:r>
        <w:rPr>
          <w:rFonts w:eastAsia="Times New Roman"/>
        </w:rPr>
        <w:t xml:space="preserve"> til </w:t>
      </w:r>
      <w:r w:rsidR="00D96BC7">
        <w:rPr>
          <w:rFonts w:eastAsia="Times New Roman"/>
        </w:rPr>
        <w:t xml:space="preserve">bakgrunnen for oppdraget </w:t>
      </w:r>
      <w:r>
        <w:rPr>
          <w:rFonts w:eastAsia="Times New Roman"/>
        </w:rPr>
        <w:t>de har utført</w:t>
      </w:r>
      <w:r w:rsidR="00AB6BFA">
        <w:rPr>
          <w:rFonts w:eastAsia="Times New Roman"/>
        </w:rPr>
        <w:t xml:space="preserve"> eller</w:t>
      </w:r>
      <w:r>
        <w:rPr>
          <w:rFonts w:eastAsia="Times New Roman"/>
        </w:rPr>
        <w:t xml:space="preserve"> hvilket forsknings og utredningsoppdrag de har mottatt</w:t>
      </w:r>
      <w:r w:rsidR="00566CC4">
        <w:rPr>
          <w:rFonts w:eastAsia="Times New Roman"/>
        </w:rPr>
        <w:t xml:space="preserve">. </w:t>
      </w:r>
      <w:r w:rsidR="00AB6BFA">
        <w:rPr>
          <w:rFonts w:eastAsia="Times New Roman"/>
        </w:rPr>
        <w:t>Dette gjør</w:t>
      </w:r>
      <w:r w:rsidR="00BC3772">
        <w:rPr>
          <w:rFonts w:eastAsia="Times New Roman"/>
        </w:rPr>
        <w:t xml:space="preserve"> at jeg stiller et stort spørsmålstegn ved om dette</w:t>
      </w:r>
      <w:r w:rsidR="00AB6BFA">
        <w:rPr>
          <w:rFonts w:eastAsia="Times New Roman"/>
        </w:rPr>
        <w:t xml:space="preserve"> (</w:t>
      </w:r>
      <w:proofErr w:type="spellStart"/>
      <w:r w:rsidR="00AB6BFA">
        <w:rPr>
          <w:rFonts w:eastAsia="Times New Roman"/>
        </w:rPr>
        <w:t>pp</w:t>
      </w:r>
      <w:proofErr w:type="spellEnd"/>
      <w:r w:rsidR="00AB6BFA">
        <w:rPr>
          <w:rFonts w:eastAsia="Times New Roman"/>
        </w:rPr>
        <w:t>-presentasjonen)</w:t>
      </w:r>
      <w:r w:rsidR="00BC3772">
        <w:rPr>
          <w:rFonts w:eastAsia="Times New Roman"/>
        </w:rPr>
        <w:t xml:space="preserve"> virkelig er den endelige rapporten/analysen som er blitt utarbeidet</w:t>
      </w:r>
      <w:r w:rsidR="00AB6BFA">
        <w:rPr>
          <w:rFonts w:eastAsia="Times New Roman"/>
        </w:rPr>
        <w:t xml:space="preserve"> fra </w:t>
      </w:r>
      <w:proofErr w:type="spellStart"/>
      <w:r w:rsidR="00AB6BFA">
        <w:rPr>
          <w:rFonts w:eastAsia="Times New Roman"/>
        </w:rPr>
        <w:t>Deloitte</w:t>
      </w:r>
      <w:proofErr w:type="spellEnd"/>
      <w:r w:rsidR="00BC3772">
        <w:rPr>
          <w:rFonts w:eastAsia="Times New Roman"/>
        </w:rPr>
        <w:t>?</w:t>
      </w:r>
    </w:p>
    <w:p w:rsidR="00771728" w:rsidRDefault="00771728" w:rsidP="00DE3E87">
      <w:pPr>
        <w:autoSpaceDE w:val="0"/>
        <w:autoSpaceDN w:val="0"/>
        <w:adjustRightInd w:val="0"/>
        <w:rPr>
          <w:rFonts w:eastAsia="Times New Roman"/>
        </w:rPr>
      </w:pPr>
    </w:p>
    <w:p w:rsidR="00BC3772" w:rsidRDefault="00DE3E87" w:rsidP="00B26513">
      <w:pPr>
        <w:autoSpaceDE w:val="0"/>
        <w:autoSpaceDN w:val="0"/>
        <w:adjustRightInd w:val="0"/>
      </w:pPr>
      <w:r>
        <w:rPr>
          <w:rFonts w:eastAsia="Times New Roman"/>
        </w:rPr>
        <w:t>Åpenhet gjør at vi kan være tryggere på at alle sider av en sak er belyst og at de besl</w:t>
      </w:r>
      <w:r w:rsidR="00771728">
        <w:rPr>
          <w:rFonts w:eastAsia="Times New Roman"/>
        </w:rPr>
        <w:t>utningene som tas i saker blir fattet på et riktig grunnlag. Åpenhet bidrar til økt tillit</w:t>
      </w:r>
      <w:r w:rsidR="00B26513">
        <w:rPr>
          <w:rFonts w:eastAsia="Times New Roman"/>
        </w:rPr>
        <w:t>, også i prosessen rundt endring av sykehusstrukturen på Helgeland (Helgelandssykehuset 2025)</w:t>
      </w:r>
      <w:r w:rsidR="00771728">
        <w:rPr>
          <w:rFonts w:eastAsia="Times New Roman"/>
        </w:rPr>
        <w:t xml:space="preserve">.  </w:t>
      </w:r>
      <w:r w:rsidR="00E24382">
        <w:rPr>
          <w:rFonts w:eastAsia="Times New Roman"/>
        </w:rPr>
        <w:t xml:space="preserve">Avslutningsvis </w:t>
      </w:r>
      <w:r w:rsidR="00B26513">
        <w:rPr>
          <w:rFonts w:eastAsia="Times New Roman"/>
        </w:rPr>
        <w:t xml:space="preserve">vil jeg derfor </w:t>
      </w:r>
      <w:r w:rsidR="00E24382">
        <w:rPr>
          <w:rFonts w:eastAsia="Times New Roman"/>
        </w:rPr>
        <w:t xml:space="preserve">anmode styret om </w:t>
      </w:r>
      <w:r w:rsidR="00B26513">
        <w:rPr>
          <w:rFonts w:eastAsia="Times New Roman"/>
        </w:rPr>
        <w:t xml:space="preserve">å sørge for </w:t>
      </w:r>
      <w:r w:rsidR="00E24382">
        <w:rPr>
          <w:rFonts w:eastAsia="Times New Roman"/>
        </w:rPr>
        <w:t>at det legges</w:t>
      </w:r>
      <w:r w:rsidR="00B26513">
        <w:rPr>
          <w:rFonts w:eastAsia="Times New Roman"/>
        </w:rPr>
        <w:t xml:space="preserve"> bedre til rette for en prosess som er åpen, forutsigbar og transparent, og</w:t>
      </w:r>
      <w:r w:rsidR="00BC3772">
        <w:t xml:space="preserve"> </w:t>
      </w:r>
      <w:r w:rsidR="00B26513">
        <w:t xml:space="preserve">som er i tråd med styrets intensjoner. </w:t>
      </w:r>
    </w:p>
    <w:p w:rsidR="00B26513" w:rsidRDefault="00B26513" w:rsidP="00B26513">
      <w:pPr>
        <w:autoSpaceDE w:val="0"/>
        <w:autoSpaceDN w:val="0"/>
        <w:adjustRightInd w:val="0"/>
      </w:pPr>
    </w:p>
    <w:p w:rsidR="00B26513" w:rsidRDefault="00B26513" w:rsidP="00B26513">
      <w:pPr>
        <w:autoSpaceDE w:val="0"/>
        <w:autoSpaceDN w:val="0"/>
        <w:adjustRightInd w:val="0"/>
      </w:pPr>
    </w:p>
    <w:p w:rsidR="00B26513" w:rsidRDefault="00B26513" w:rsidP="00B26513">
      <w:pPr>
        <w:autoSpaceDE w:val="0"/>
        <w:autoSpaceDN w:val="0"/>
        <w:adjustRightInd w:val="0"/>
      </w:pPr>
    </w:p>
    <w:p w:rsidR="00B26513" w:rsidRDefault="00B26513" w:rsidP="00B26513">
      <w:pPr>
        <w:autoSpaceDE w:val="0"/>
        <w:autoSpaceDN w:val="0"/>
        <w:adjustRightInd w:val="0"/>
      </w:pPr>
      <w:proofErr w:type="spellStart"/>
      <w:r>
        <w:t>Mvh</w:t>
      </w:r>
      <w:proofErr w:type="spellEnd"/>
    </w:p>
    <w:p w:rsidR="00B26513" w:rsidRDefault="00B26513" w:rsidP="00B26513">
      <w:pPr>
        <w:autoSpaceDE w:val="0"/>
        <w:autoSpaceDN w:val="0"/>
        <w:adjustRightInd w:val="0"/>
      </w:pPr>
      <w:r>
        <w:t>Hanne Nora Nilssen</w:t>
      </w:r>
    </w:p>
    <w:p w:rsidR="00BC3772" w:rsidRDefault="00BC3772" w:rsidP="00BC3772"/>
    <w:p w:rsidR="00BC3772" w:rsidRDefault="00BC3772" w:rsidP="00D13EDC">
      <w:pPr>
        <w:autoSpaceDE w:val="0"/>
        <w:autoSpaceDN w:val="0"/>
        <w:adjustRightInd w:val="0"/>
      </w:pPr>
    </w:p>
    <w:p w:rsidR="00AB6BFA" w:rsidRDefault="00AB6BFA" w:rsidP="00D13EDC">
      <w:pPr>
        <w:autoSpaceDE w:val="0"/>
        <w:autoSpaceDN w:val="0"/>
        <w:adjustRightInd w:val="0"/>
      </w:pPr>
    </w:p>
    <w:p w:rsidR="005D7540" w:rsidRDefault="005D7540" w:rsidP="00D13EDC">
      <w:pPr>
        <w:autoSpaceDE w:val="0"/>
        <w:autoSpaceDN w:val="0"/>
        <w:adjustRightInd w:val="0"/>
      </w:pPr>
    </w:p>
    <w:p w:rsidR="005D7540" w:rsidRDefault="005D7540" w:rsidP="00D13EDC">
      <w:pPr>
        <w:autoSpaceDE w:val="0"/>
        <w:autoSpaceDN w:val="0"/>
        <w:adjustRightInd w:val="0"/>
      </w:pPr>
    </w:p>
    <w:p w:rsidR="005D7540" w:rsidRDefault="005D7540" w:rsidP="00D13EDC">
      <w:pPr>
        <w:autoSpaceDE w:val="0"/>
        <w:autoSpaceDN w:val="0"/>
        <w:adjustRightInd w:val="0"/>
      </w:pPr>
    </w:p>
    <w:p w:rsidR="005D7540" w:rsidRDefault="005D7540" w:rsidP="00D13EDC">
      <w:pPr>
        <w:autoSpaceDE w:val="0"/>
        <w:autoSpaceDN w:val="0"/>
        <w:adjustRightInd w:val="0"/>
      </w:pPr>
    </w:p>
    <w:p w:rsidR="005D7540" w:rsidRDefault="005D7540" w:rsidP="00D13EDC">
      <w:pPr>
        <w:autoSpaceDE w:val="0"/>
        <w:autoSpaceDN w:val="0"/>
        <w:adjustRightInd w:val="0"/>
      </w:pPr>
    </w:p>
    <w:p w:rsidR="005D7540" w:rsidRDefault="005D7540" w:rsidP="00D13EDC">
      <w:pPr>
        <w:autoSpaceDE w:val="0"/>
        <w:autoSpaceDN w:val="0"/>
        <w:adjustRightInd w:val="0"/>
      </w:pPr>
    </w:p>
    <w:p w:rsidR="005D7540" w:rsidRDefault="005D7540" w:rsidP="00D13EDC">
      <w:pPr>
        <w:autoSpaceDE w:val="0"/>
        <w:autoSpaceDN w:val="0"/>
        <w:adjustRightInd w:val="0"/>
      </w:pPr>
    </w:p>
    <w:p w:rsidR="00AB6BFA" w:rsidRDefault="00AB6BFA" w:rsidP="00D13EDC">
      <w:pPr>
        <w:autoSpaceDE w:val="0"/>
        <w:autoSpaceDN w:val="0"/>
        <w:adjustRightInd w:val="0"/>
      </w:pPr>
    </w:p>
    <w:p w:rsidR="00AB6BFA" w:rsidRPr="00A2771F" w:rsidRDefault="004C7E17" w:rsidP="00D13EDC">
      <w:pPr>
        <w:autoSpaceDE w:val="0"/>
        <w:autoSpaceDN w:val="0"/>
        <w:adjustRightInd w:val="0"/>
        <w:rPr>
          <w:u w:val="single"/>
        </w:rPr>
      </w:pPr>
      <w:r w:rsidRPr="00A2771F">
        <w:rPr>
          <w:u w:val="single"/>
        </w:rPr>
        <w:t xml:space="preserve">Vedlegg: </w:t>
      </w:r>
    </w:p>
    <w:p w:rsidR="00ED5FA1" w:rsidRDefault="00AA0FF6" w:rsidP="00ED5FA1">
      <w:pPr>
        <w:autoSpaceDE w:val="0"/>
        <w:autoSpaceDN w:val="0"/>
        <w:adjustRightInd w:val="0"/>
      </w:pPr>
      <w:r>
        <w:t>Oppsummering av innsynsprosessen</w:t>
      </w:r>
    </w:p>
    <w:p w:rsidR="00ED5FA1" w:rsidRDefault="00ED5FA1" w:rsidP="00ED5FA1">
      <w:pPr>
        <w:autoSpaceDE w:val="0"/>
        <w:autoSpaceDN w:val="0"/>
        <w:adjustRightInd w:val="0"/>
      </w:pPr>
      <w:r>
        <w:t>Brev av 29.04.2019 fra Helse og omsorgsdepartementet</w:t>
      </w:r>
    </w:p>
    <w:p w:rsidR="00ED5FA1" w:rsidRDefault="00ED5FA1" w:rsidP="00ED5FA1">
      <w:pPr>
        <w:autoSpaceDE w:val="0"/>
        <w:autoSpaceDN w:val="0"/>
        <w:adjustRightInd w:val="0"/>
      </w:pPr>
      <w:r>
        <w:t>Brev av 15.05.2019 fra Helse og omsorgsdepa</w:t>
      </w:r>
      <w:r w:rsidR="005D7540">
        <w:t>r</w:t>
      </w:r>
      <w:r>
        <w:t>tementet</w:t>
      </w:r>
    </w:p>
    <w:p w:rsidR="00AA0FF6" w:rsidRDefault="00ED5FA1" w:rsidP="00ED5FA1">
      <w:pPr>
        <w:autoSpaceDE w:val="0"/>
        <w:autoSpaceDN w:val="0"/>
        <w:adjustRightInd w:val="0"/>
      </w:pPr>
      <w:r>
        <w:t>Svar fra Helgelandssykehuset på innsynsbegjæringen</w:t>
      </w:r>
      <w:r w:rsidR="00AA0FF6">
        <w:br/>
      </w:r>
    </w:p>
    <w:p w:rsidR="00AB6BFA" w:rsidRDefault="00AB6BFA" w:rsidP="00D13EDC">
      <w:pPr>
        <w:autoSpaceDE w:val="0"/>
        <w:autoSpaceDN w:val="0"/>
        <w:adjustRightInd w:val="0"/>
      </w:pPr>
    </w:p>
    <w:p w:rsidR="00AB6BFA" w:rsidRDefault="00AB6BFA" w:rsidP="00D13EDC">
      <w:pPr>
        <w:autoSpaceDE w:val="0"/>
        <w:autoSpaceDN w:val="0"/>
        <w:adjustRightInd w:val="0"/>
      </w:pPr>
    </w:p>
    <w:p w:rsidR="00AB6BFA" w:rsidRDefault="00AB6BFA" w:rsidP="00D13EDC">
      <w:pPr>
        <w:autoSpaceDE w:val="0"/>
        <w:autoSpaceDN w:val="0"/>
        <w:adjustRightInd w:val="0"/>
      </w:pPr>
    </w:p>
    <w:p w:rsidR="00AB6BFA" w:rsidRDefault="00AB6BFA" w:rsidP="00D13EDC">
      <w:pPr>
        <w:autoSpaceDE w:val="0"/>
        <w:autoSpaceDN w:val="0"/>
        <w:adjustRightInd w:val="0"/>
      </w:pPr>
    </w:p>
    <w:p w:rsidR="005769C5" w:rsidRDefault="005769C5" w:rsidP="00D13EDC">
      <w:pPr>
        <w:autoSpaceDE w:val="0"/>
        <w:autoSpaceDN w:val="0"/>
        <w:adjustRightInd w:val="0"/>
      </w:pPr>
    </w:p>
    <w:p w:rsidR="005769C5" w:rsidRDefault="005769C5" w:rsidP="00D13EDC">
      <w:pPr>
        <w:autoSpaceDE w:val="0"/>
        <w:autoSpaceDN w:val="0"/>
        <w:adjustRightInd w:val="0"/>
      </w:pPr>
    </w:p>
    <w:p w:rsidR="005769C5" w:rsidRDefault="005769C5" w:rsidP="00D13EDC">
      <w:pPr>
        <w:autoSpaceDE w:val="0"/>
        <w:autoSpaceDN w:val="0"/>
        <w:adjustRightInd w:val="0"/>
      </w:pPr>
    </w:p>
    <w:p w:rsidR="00AB6BFA" w:rsidRDefault="00AB6BFA" w:rsidP="00D13EDC">
      <w:pPr>
        <w:autoSpaceDE w:val="0"/>
        <w:autoSpaceDN w:val="0"/>
        <w:adjustRightInd w:val="0"/>
      </w:pPr>
    </w:p>
    <w:p w:rsidR="00AB6BFA" w:rsidRDefault="00AB6BFA" w:rsidP="00D13EDC">
      <w:pPr>
        <w:autoSpaceDE w:val="0"/>
        <w:autoSpaceDN w:val="0"/>
        <w:adjustRightInd w:val="0"/>
      </w:pPr>
    </w:p>
    <w:p w:rsidR="00B17EC8" w:rsidRPr="00FA56E7" w:rsidRDefault="004C7E17" w:rsidP="00533B2B">
      <w:pPr>
        <w:rPr>
          <w:b/>
          <w:sz w:val="36"/>
          <w:szCs w:val="36"/>
        </w:rPr>
      </w:pPr>
      <w:r>
        <w:rPr>
          <w:b/>
          <w:sz w:val="36"/>
          <w:szCs w:val="36"/>
        </w:rPr>
        <w:t>I</w:t>
      </w:r>
      <w:r w:rsidR="00FA56E7">
        <w:rPr>
          <w:b/>
          <w:sz w:val="36"/>
          <w:szCs w:val="36"/>
        </w:rPr>
        <w:t>nnsyns</w:t>
      </w:r>
      <w:r w:rsidR="00B17EC8" w:rsidRPr="00FA56E7">
        <w:rPr>
          <w:b/>
          <w:sz w:val="36"/>
          <w:szCs w:val="36"/>
        </w:rPr>
        <w:t>prosessen</w:t>
      </w:r>
      <w:r>
        <w:rPr>
          <w:b/>
          <w:sz w:val="36"/>
          <w:szCs w:val="36"/>
        </w:rPr>
        <w:t xml:space="preserve"> - oppsummert</w:t>
      </w:r>
    </w:p>
    <w:p w:rsidR="005B4BE1" w:rsidRDefault="005B4BE1" w:rsidP="00533B2B"/>
    <w:p w:rsidR="005B4BE1" w:rsidRDefault="005B4BE1" w:rsidP="00533B2B"/>
    <w:p w:rsidR="005B4BE1" w:rsidRDefault="005B4BE1" w:rsidP="00533B2B"/>
    <w:p w:rsidR="00B17EC8" w:rsidRDefault="004C7E17" w:rsidP="00533B2B">
      <w:r>
        <w:t xml:space="preserve">Forkortelser: </w:t>
      </w:r>
      <w:r w:rsidR="00B17EC8">
        <w:t>HSYK – Helgelandssykehuset</w:t>
      </w:r>
      <w:r w:rsidR="00B17EC8">
        <w:tab/>
      </w:r>
      <w:r>
        <w:tab/>
      </w:r>
      <w:r w:rsidR="00B17EC8">
        <w:t>HOD –</w:t>
      </w:r>
      <w:r w:rsidR="00FA56E7">
        <w:t xml:space="preserve"> Helse- og omsorgsdepartementet</w:t>
      </w:r>
    </w:p>
    <w:p w:rsidR="00B17EC8" w:rsidRDefault="00B17EC8" w:rsidP="00533B2B"/>
    <w:p w:rsidR="005B4BE1" w:rsidRDefault="005B4BE1" w:rsidP="00533B2B"/>
    <w:p w:rsidR="005B4BE1" w:rsidRDefault="005B4BE1" w:rsidP="00533B2B"/>
    <w:tbl>
      <w:tblPr>
        <w:tblStyle w:val="Tabellrutenett"/>
        <w:tblW w:w="0" w:type="auto"/>
        <w:tblLook w:val="04A0" w:firstRow="1" w:lastRow="0" w:firstColumn="1" w:lastColumn="0" w:noHBand="0" w:noVBand="1"/>
      </w:tblPr>
      <w:tblGrid>
        <w:gridCol w:w="1296"/>
        <w:gridCol w:w="6921"/>
      </w:tblGrid>
      <w:tr w:rsidR="00ED5FA1" w:rsidTr="00ED5FA1">
        <w:tc>
          <w:tcPr>
            <w:tcW w:w="1296" w:type="dxa"/>
          </w:tcPr>
          <w:p w:rsidR="00ED5FA1" w:rsidRDefault="00ED5FA1" w:rsidP="00533B2B"/>
        </w:tc>
        <w:tc>
          <w:tcPr>
            <w:tcW w:w="6921" w:type="dxa"/>
          </w:tcPr>
          <w:p w:rsidR="00ED5FA1" w:rsidRDefault="00ED5FA1" w:rsidP="00533B2B"/>
        </w:tc>
      </w:tr>
      <w:tr w:rsidR="00ED5FA1" w:rsidTr="00ED5FA1">
        <w:tc>
          <w:tcPr>
            <w:tcW w:w="1296" w:type="dxa"/>
          </w:tcPr>
          <w:p w:rsidR="00ED5FA1" w:rsidRDefault="00ED5FA1" w:rsidP="00B17EC8">
            <w:r>
              <w:t>10.04.2019</w:t>
            </w:r>
          </w:p>
        </w:tc>
        <w:tc>
          <w:tcPr>
            <w:tcW w:w="6921" w:type="dxa"/>
          </w:tcPr>
          <w:p w:rsidR="00ED5FA1" w:rsidRDefault="00ED5FA1" w:rsidP="00B17EC8">
            <w:r>
              <w:t xml:space="preserve">Hanne N. Nilssen </w:t>
            </w:r>
          </w:p>
          <w:p w:rsidR="00ED5FA1" w:rsidRDefault="00ED5FA1" w:rsidP="00B17EC8">
            <w:r>
              <w:t>Anmoder HSYK om innsyn.</w:t>
            </w:r>
          </w:p>
          <w:p w:rsidR="00ED5FA1" w:rsidRDefault="00ED5FA1" w:rsidP="00B17EC8"/>
        </w:tc>
      </w:tr>
      <w:tr w:rsidR="00ED5FA1" w:rsidTr="00ED5FA1">
        <w:tc>
          <w:tcPr>
            <w:tcW w:w="1296" w:type="dxa"/>
          </w:tcPr>
          <w:p w:rsidR="00ED5FA1" w:rsidRDefault="00ED5FA1" w:rsidP="00B17EC8">
            <w:r>
              <w:t>21.04.2019</w:t>
            </w:r>
          </w:p>
        </w:tc>
        <w:tc>
          <w:tcPr>
            <w:tcW w:w="6921" w:type="dxa"/>
          </w:tcPr>
          <w:p w:rsidR="00ED5FA1" w:rsidRDefault="00ED5FA1" w:rsidP="00B17EC8">
            <w:r>
              <w:t>Hanne N. Nilssen klager på manglende svar på innsynsbegjæringen av 10.04.2019 til HSYK. Det bes også om at innsynskravet blir gjenstand for klagebehandling. Videre anmodes det om at klagen sendes til overordnede klageorgan HOD om avslag på innsyn opprettholdes.</w:t>
            </w:r>
          </w:p>
          <w:p w:rsidR="00ED5FA1" w:rsidRDefault="00ED5FA1" w:rsidP="00B17EC8"/>
        </w:tc>
      </w:tr>
      <w:tr w:rsidR="00ED5FA1" w:rsidTr="00ED5FA1">
        <w:tc>
          <w:tcPr>
            <w:tcW w:w="1296" w:type="dxa"/>
          </w:tcPr>
          <w:p w:rsidR="00ED5FA1" w:rsidRDefault="00ED5FA1" w:rsidP="00B17EC8">
            <w:r>
              <w:t>26.04.2019</w:t>
            </w:r>
          </w:p>
        </w:tc>
        <w:tc>
          <w:tcPr>
            <w:tcW w:w="6921" w:type="dxa"/>
          </w:tcPr>
          <w:p w:rsidR="00ED5FA1" w:rsidRDefault="00ED5FA1" w:rsidP="00B17EC8">
            <w:r>
              <w:t>Hanne Nora Nilssen sender klage til overordnet klageinstans, HOD, på grunn av manglende svar på innsynsbegjæring av 10.04.2019 og klage av 21.04.2019.</w:t>
            </w:r>
          </w:p>
          <w:p w:rsidR="00ED5FA1" w:rsidRDefault="00ED5FA1" w:rsidP="00B17EC8"/>
        </w:tc>
      </w:tr>
      <w:tr w:rsidR="00ED5FA1" w:rsidTr="00ED5FA1">
        <w:tc>
          <w:tcPr>
            <w:tcW w:w="1296" w:type="dxa"/>
          </w:tcPr>
          <w:p w:rsidR="00ED5FA1" w:rsidRDefault="00ED5FA1" w:rsidP="00B17EC8">
            <w:r>
              <w:t>29.04.2019</w:t>
            </w:r>
          </w:p>
        </w:tc>
        <w:tc>
          <w:tcPr>
            <w:tcW w:w="6921" w:type="dxa"/>
          </w:tcPr>
          <w:p w:rsidR="00ED5FA1" w:rsidRDefault="00ED5FA1" w:rsidP="00B17EC8">
            <w:r>
              <w:t xml:space="preserve">HOD sender brev til HSYK og ber om at innsynsklagen blir behandlet. </w:t>
            </w:r>
          </w:p>
          <w:p w:rsidR="00ED5FA1" w:rsidRDefault="00ED5FA1" w:rsidP="00B17EC8">
            <w:r>
              <w:t>HOD ber i till</w:t>
            </w:r>
            <w:r w:rsidR="005B4BE1">
              <w:t>egg HSYK om å videresende</w:t>
            </w:r>
            <w:r>
              <w:t xml:space="preserve"> alle dokumenter tilhørende saken, inkl. HSYK sine vurderinger dersom HSYK helt, eller delvis avslår innsynsbegjæringen.</w:t>
            </w:r>
          </w:p>
          <w:p w:rsidR="00ED5FA1" w:rsidRDefault="00ED5FA1" w:rsidP="00B17EC8"/>
        </w:tc>
      </w:tr>
      <w:tr w:rsidR="00ED5FA1" w:rsidTr="00ED5FA1">
        <w:tc>
          <w:tcPr>
            <w:tcW w:w="1296" w:type="dxa"/>
          </w:tcPr>
          <w:p w:rsidR="00ED5FA1" w:rsidRDefault="00ED5FA1" w:rsidP="00B17EC8">
            <w:r>
              <w:t>09.05.2019</w:t>
            </w:r>
          </w:p>
        </w:tc>
        <w:tc>
          <w:tcPr>
            <w:tcW w:w="6921" w:type="dxa"/>
          </w:tcPr>
          <w:p w:rsidR="00ED5FA1" w:rsidRDefault="00ED5FA1" w:rsidP="00B17EC8">
            <w:r>
              <w:t>Hanne N. Nilssen sender mail til HOD og viser til at HSYK ennå ikke har behandlet klagen på manglende innsyn av 21.04.2019.</w:t>
            </w:r>
          </w:p>
          <w:p w:rsidR="00ED5FA1" w:rsidRDefault="00ED5FA1" w:rsidP="00B17EC8"/>
        </w:tc>
      </w:tr>
      <w:tr w:rsidR="00ED5FA1" w:rsidTr="00ED5FA1">
        <w:tc>
          <w:tcPr>
            <w:tcW w:w="1296" w:type="dxa"/>
          </w:tcPr>
          <w:p w:rsidR="00ED5FA1" w:rsidRDefault="00ED5FA1" w:rsidP="00B17EC8">
            <w:r>
              <w:t>15.05.2019</w:t>
            </w:r>
          </w:p>
        </w:tc>
        <w:tc>
          <w:tcPr>
            <w:tcW w:w="6921" w:type="dxa"/>
          </w:tcPr>
          <w:p w:rsidR="00ED5FA1" w:rsidRDefault="00ED5FA1" w:rsidP="00B17EC8">
            <w:r>
              <w:t>HOD ber HSYK om å prioritere behandling av innsynsbegjæringen av 10.04.2019.</w:t>
            </w:r>
          </w:p>
          <w:p w:rsidR="00ED5FA1" w:rsidRDefault="00ED5FA1" w:rsidP="00B17EC8"/>
        </w:tc>
      </w:tr>
      <w:tr w:rsidR="00ED5FA1" w:rsidTr="00ED5FA1">
        <w:tc>
          <w:tcPr>
            <w:tcW w:w="1296" w:type="dxa"/>
          </w:tcPr>
          <w:p w:rsidR="00ED5FA1" w:rsidRDefault="00ED5FA1" w:rsidP="00B17EC8">
            <w:r>
              <w:t>15.05.2019</w:t>
            </w:r>
          </w:p>
        </w:tc>
        <w:tc>
          <w:tcPr>
            <w:tcW w:w="6921" w:type="dxa"/>
          </w:tcPr>
          <w:p w:rsidR="00ED5FA1" w:rsidRDefault="00ED5FA1" w:rsidP="00B17EC8">
            <w:r>
              <w:t xml:space="preserve">Hanne N. Nilssen </w:t>
            </w:r>
          </w:p>
          <w:p w:rsidR="00ED5FA1" w:rsidRDefault="00ED5FA1" w:rsidP="00B17EC8">
            <w:r>
              <w:t>Sender brev til styremedlemmene i HSYK</w:t>
            </w:r>
          </w:p>
          <w:p w:rsidR="00ED5FA1" w:rsidRDefault="00ED5FA1" w:rsidP="00B17EC8"/>
        </w:tc>
      </w:tr>
      <w:tr w:rsidR="00ED5FA1" w:rsidTr="00ED5FA1">
        <w:tc>
          <w:tcPr>
            <w:tcW w:w="1296" w:type="dxa"/>
          </w:tcPr>
          <w:p w:rsidR="00ED5FA1" w:rsidRDefault="00ED5FA1" w:rsidP="00F0016C">
            <w:r>
              <w:t>15.05.2019</w:t>
            </w:r>
          </w:p>
        </w:tc>
        <w:tc>
          <w:tcPr>
            <w:tcW w:w="6921" w:type="dxa"/>
          </w:tcPr>
          <w:p w:rsidR="00ED5FA1" w:rsidRDefault="00ED5FA1" w:rsidP="00AA0FF6">
            <w:r>
              <w:t xml:space="preserve">HSYK svarer på innsynsbegjæringen. Ingen dokumenter utleveres, men det henvises til en link til en side som ikke eksisterer. </w:t>
            </w:r>
            <w:r w:rsidR="00E71263">
              <w:t xml:space="preserve"> Det opplyses ikke om klageadgang. </w:t>
            </w:r>
          </w:p>
          <w:p w:rsidR="00ED5FA1" w:rsidRDefault="00ED5FA1" w:rsidP="00AA0FF6"/>
        </w:tc>
      </w:tr>
    </w:tbl>
    <w:p w:rsidR="00B17EC8" w:rsidRDefault="00B17EC8" w:rsidP="00533B2B"/>
    <w:p w:rsidR="00B17EC8" w:rsidRDefault="00B17EC8" w:rsidP="00533B2B"/>
    <w:p w:rsidR="00533B2B" w:rsidRDefault="00533B2B" w:rsidP="00533B2B"/>
    <w:p w:rsidR="00533B2B" w:rsidRDefault="00533B2B" w:rsidP="00533B2B"/>
    <w:p w:rsidR="00533B2B" w:rsidRDefault="00533B2B" w:rsidP="00533B2B"/>
    <w:sectPr w:rsidR="0053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344ED"/>
    <w:multiLevelType w:val="hybridMultilevel"/>
    <w:tmpl w:val="3BEA0F9C"/>
    <w:lvl w:ilvl="0" w:tplc="DF265AD6">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2B"/>
    <w:rsid w:val="0016098C"/>
    <w:rsid w:val="00165C9B"/>
    <w:rsid w:val="00281BA4"/>
    <w:rsid w:val="002A4469"/>
    <w:rsid w:val="003047CD"/>
    <w:rsid w:val="003256DD"/>
    <w:rsid w:val="004C7E17"/>
    <w:rsid w:val="00533B2B"/>
    <w:rsid w:val="0054435F"/>
    <w:rsid w:val="00566CC4"/>
    <w:rsid w:val="005769C5"/>
    <w:rsid w:val="005B4BE1"/>
    <w:rsid w:val="005C4EAD"/>
    <w:rsid w:val="005D7540"/>
    <w:rsid w:val="0063242F"/>
    <w:rsid w:val="0067352A"/>
    <w:rsid w:val="006D01B3"/>
    <w:rsid w:val="00725BCA"/>
    <w:rsid w:val="00732534"/>
    <w:rsid w:val="00771728"/>
    <w:rsid w:val="0080223B"/>
    <w:rsid w:val="008920BA"/>
    <w:rsid w:val="009414DA"/>
    <w:rsid w:val="00992364"/>
    <w:rsid w:val="009A4FB7"/>
    <w:rsid w:val="00A2771F"/>
    <w:rsid w:val="00AA0FF6"/>
    <w:rsid w:val="00AB6BFA"/>
    <w:rsid w:val="00B17EC8"/>
    <w:rsid w:val="00B26513"/>
    <w:rsid w:val="00BC3772"/>
    <w:rsid w:val="00C34BB1"/>
    <w:rsid w:val="00CB6D40"/>
    <w:rsid w:val="00CC1552"/>
    <w:rsid w:val="00CD2333"/>
    <w:rsid w:val="00CD237F"/>
    <w:rsid w:val="00D13EDC"/>
    <w:rsid w:val="00D87E69"/>
    <w:rsid w:val="00D96BC7"/>
    <w:rsid w:val="00DE3E87"/>
    <w:rsid w:val="00DE4EE7"/>
    <w:rsid w:val="00E24382"/>
    <w:rsid w:val="00E71263"/>
    <w:rsid w:val="00ED5FA1"/>
    <w:rsid w:val="00EF73F0"/>
    <w:rsid w:val="00F0016C"/>
    <w:rsid w:val="00F3129C"/>
    <w:rsid w:val="00FA56E7"/>
    <w:rsid w:val="00FB22A0"/>
    <w:rsid w:val="00FD7C3A"/>
    <w:rsid w:val="00FE44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7EA3-E874-4AF6-95BA-1E3F2D5E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2B"/>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1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17EC8"/>
    <w:pPr>
      <w:ind w:left="720"/>
      <w:contextualSpacing/>
    </w:pPr>
  </w:style>
  <w:style w:type="character" w:styleId="Hyperkobling">
    <w:name w:val="Hyperlink"/>
    <w:basedOn w:val="Standardskriftforavsnitt"/>
    <w:uiPriority w:val="99"/>
    <w:unhideWhenUsed/>
    <w:rsid w:val="007717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4964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Nordland fylkeskommune</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Nora</dc:creator>
  <cp:keywords/>
  <dc:description/>
  <cp:lastModifiedBy>Hanne Nora</cp:lastModifiedBy>
  <cp:revision>2</cp:revision>
  <dcterms:created xsi:type="dcterms:W3CDTF">2019-08-26T17:05:00Z</dcterms:created>
  <dcterms:modified xsi:type="dcterms:W3CDTF">2019-08-26T17:05:00Z</dcterms:modified>
</cp:coreProperties>
</file>