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65D" w:rsidRDefault="00FF4640" w:rsidP="00E7470D">
      <w:pPr>
        <w:rPr>
          <w:noProof w:val="0"/>
        </w:rPr>
      </w:pPr>
      <w:bookmarkStart w:id="0" w:name="_GoBack"/>
      <w:bookmarkEnd w:id="0"/>
      <w:r w:rsidRPr="004409B9">
        <w:rPr>
          <w:noProof w:val="0"/>
        </w:rPr>
        <w:t>Fellesforslag fra</w:t>
      </w:r>
      <w:r w:rsidR="001A065D">
        <w:rPr>
          <w:noProof w:val="0"/>
        </w:rPr>
        <w:t xml:space="preserve"> H, Sp, V og Krf</w:t>
      </w:r>
      <w:r w:rsidRPr="004409B9">
        <w:rPr>
          <w:noProof w:val="0"/>
        </w:rPr>
        <w:t xml:space="preserve"> </w:t>
      </w:r>
    </w:p>
    <w:p w:rsidR="00FF4640" w:rsidRPr="004409B9" w:rsidRDefault="001A065D" w:rsidP="00E7470D">
      <w:pPr>
        <w:rPr>
          <w:noProof w:val="0"/>
        </w:rPr>
      </w:pPr>
      <w:r>
        <w:rPr>
          <w:noProof w:val="0"/>
        </w:rPr>
        <w:t>V</w:t>
      </w:r>
      <w:r w:rsidR="00FF4640" w:rsidRPr="004409B9">
        <w:rPr>
          <w:noProof w:val="0"/>
        </w:rPr>
        <w:t xml:space="preserve">ersjon </w:t>
      </w:r>
      <w:r w:rsidR="0096719C">
        <w:rPr>
          <w:noProof w:val="0"/>
        </w:rPr>
        <w:t>5</w:t>
      </w:r>
      <w:r w:rsidR="00FF4640" w:rsidRPr="004409B9">
        <w:rPr>
          <w:noProof w:val="0"/>
        </w:rPr>
        <w:t xml:space="preserve">.0 – </w:t>
      </w:r>
      <w:r w:rsidR="00615368" w:rsidRPr="004409B9">
        <w:rPr>
          <w:noProof w:val="0"/>
        </w:rPr>
        <w:t>0</w:t>
      </w:r>
      <w:r w:rsidR="0096719C">
        <w:rPr>
          <w:noProof w:val="0"/>
        </w:rPr>
        <w:t>8</w:t>
      </w:r>
      <w:r w:rsidR="009701BB" w:rsidRPr="004409B9">
        <w:rPr>
          <w:noProof w:val="0"/>
        </w:rPr>
        <w:t>.12</w:t>
      </w:r>
      <w:r w:rsidR="00FF4640" w:rsidRPr="004409B9">
        <w:rPr>
          <w:noProof w:val="0"/>
        </w:rPr>
        <w:t>.2015</w:t>
      </w:r>
    </w:p>
    <w:p w:rsidR="00FF4640" w:rsidRPr="004409B9" w:rsidRDefault="00FF4640" w:rsidP="00E7470D">
      <w:pPr>
        <w:rPr>
          <w:noProof w:val="0"/>
        </w:rPr>
      </w:pPr>
    </w:p>
    <w:p w:rsidR="00FF4640" w:rsidRPr="004409B9" w:rsidRDefault="00FF4640" w:rsidP="00E7470D">
      <w:pPr>
        <w:rPr>
          <w:b/>
          <w:noProof w:val="0"/>
        </w:rPr>
      </w:pPr>
    </w:p>
    <w:p w:rsidR="00FF4640" w:rsidRPr="004409B9" w:rsidRDefault="00FF4640" w:rsidP="00E7470D">
      <w:pPr>
        <w:rPr>
          <w:b/>
          <w:noProof w:val="0"/>
        </w:rPr>
      </w:pPr>
      <w:r w:rsidRPr="004409B9">
        <w:rPr>
          <w:b/>
          <w:noProof w:val="0"/>
        </w:rPr>
        <w:t>HANDLINGSPROGRAM 2016 - 2019</w:t>
      </w:r>
    </w:p>
    <w:p w:rsidR="00FF4640" w:rsidRPr="004409B9" w:rsidRDefault="00FF4640" w:rsidP="00E7470D">
      <w:pPr>
        <w:rPr>
          <w:b/>
          <w:noProof w:val="0"/>
        </w:rPr>
      </w:pPr>
    </w:p>
    <w:p w:rsidR="00FF4640" w:rsidRPr="004409B9" w:rsidRDefault="00FF4640" w:rsidP="00E7470D">
      <w:pPr>
        <w:rPr>
          <w:b/>
          <w:noProof w:val="0"/>
        </w:rPr>
      </w:pPr>
    </w:p>
    <w:p w:rsidR="00E7470D" w:rsidRPr="004409B9" w:rsidRDefault="00E7470D" w:rsidP="00E7470D">
      <w:pPr>
        <w:numPr>
          <w:ilvl w:val="0"/>
          <w:numId w:val="1"/>
        </w:numPr>
        <w:rPr>
          <w:b/>
          <w:noProof w:val="0"/>
          <w:color w:val="339966"/>
        </w:rPr>
      </w:pPr>
      <w:bookmarkStart w:id="1" w:name="OLE_LINK1"/>
      <w:r w:rsidRPr="004409B9">
        <w:rPr>
          <w:b/>
          <w:noProof w:val="0"/>
          <w:color w:val="339966"/>
        </w:rPr>
        <w:t>Økonomiske rammer</w:t>
      </w:r>
    </w:p>
    <w:bookmarkEnd w:id="1"/>
    <w:p w:rsidR="00E7470D" w:rsidRPr="004409B9" w:rsidRDefault="00E7470D" w:rsidP="00E7470D">
      <w:pPr>
        <w:rPr>
          <w:b/>
          <w:noProof w:val="0"/>
        </w:rPr>
      </w:pPr>
    </w:p>
    <w:p w:rsidR="00E7470D" w:rsidRPr="004409B9" w:rsidRDefault="00E7470D" w:rsidP="00E7470D">
      <w:pPr>
        <w:numPr>
          <w:ilvl w:val="1"/>
          <w:numId w:val="1"/>
        </w:numPr>
        <w:rPr>
          <w:noProof w:val="0"/>
        </w:rPr>
      </w:pPr>
      <w:r w:rsidRPr="004409B9">
        <w:rPr>
          <w:noProof w:val="0"/>
        </w:rPr>
        <w:t>De økonomiske rammer som fremgår av rådmannens grunnlagsdokument med vedlegg legges til grunn for den økonomiske planleggingen i handlings-programperioden.</w:t>
      </w:r>
    </w:p>
    <w:p w:rsidR="00E7470D" w:rsidRPr="004409B9" w:rsidRDefault="00E7470D" w:rsidP="00E7470D">
      <w:pPr>
        <w:rPr>
          <w:noProof w:val="0"/>
        </w:rPr>
      </w:pPr>
    </w:p>
    <w:p w:rsidR="00E7470D" w:rsidRPr="004409B9" w:rsidRDefault="00E7470D" w:rsidP="00E7470D">
      <w:pPr>
        <w:numPr>
          <w:ilvl w:val="1"/>
          <w:numId w:val="1"/>
        </w:numPr>
        <w:rPr>
          <w:noProof w:val="0"/>
        </w:rPr>
      </w:pPr>
      <w:r w:rsidRPr="004409B9">
        <w:rPr>
          <w:noProof w:val="0"/>
        </w:rPr>
        <w:t>Rammer årsbudsjett 20</w:t>
      </w:r>
      <w:r w:rsidR="00A71624" w:rsidRPr="004409B9">
        <w:rPr>
          <w:noProof w:val="0"/>
        </w:rPr>
        <w:t>1</w:t>
      </w:r>
      <w:r w:rsidR="00004017" w:rsidRPr="004409B9">
        <w:rPr>
          <w:noProof w:val="0"/>
        </w:rPr>
        <w:t>6</w:t>
      </w:r>
    </w:p>
    <w:p w:rsidR="00E7470D" w:rsidRPr="004409B9" w:rsidRDefault="00E7470D" w:rsidP="00E7470D">
      <w:pPr>
        <w:ind w:left="792"/>
        <w:rPr>
          <w:noProof w:val="0"/>
        </w:rPr>
      </w:pPr>
      <w:r w:rsidRPr="004409B9">
        <w:rPr>
          <w:noProof w:val="0"/>
        </w:rPr>
        <w:t xml:space="preserve">Rammer for hvert utvalg og </w:t>
      </w:r>
      <w:r w:rsidR="001E0B35" w:rsidRPr="004409B9">
        <w:rPr>
          <w:noProof w:val="0"/>
        </w:rPr>
        <w:t>tjenesteområde</w:t>
      </w:r>
      <w:r w:rsidRPr="004409B9">
        <w:rPr>
          <w:noProof w:val="0"/>
        </w:rPr>
        <w:t xml:space="preserve"> fastsettes i samsvar med rådmannens grunnlagsdokument med vedlegg. </w:t>
      </w:r>
    </w:p>
    <w:p w:rsidR="00E7470D" w:rsidRPr="004409B9" w:rsidRDefault="00E7470D" w:rsidP="00E7470D">
      <w:pPr>
        <w:ind w:left="360"/>
        <w:rPr>
          <w:noProof w:val="0"/>
        </w:rPr>
      </w:pPr>
    </w:p>
    <w:p w:rsidR="00E7470D" w:rsidRPr="004409B9" w:rsidRDefault="00E7470D" w:rsidP="00E7470D">
      <w:pPr>
        <w:numPr>
          <w:ilvl w:val="1"/>
          <w:numId w:val="1"/>
        </w:numPr>
        <w:rPr>
          <w:noProof w:val="0"/>
        </w:rPr>
      </w:pPr>
      <w:r w:rsidRPr="004409B9">
        <w:rPr>
          <w:noProof w:val="0"/>
        </w:rPr>
        <w:t>Skatt</w:t>
      </w:r>
      <w:r w:rsidRPr="004409B9">
        <w:rPr>
          <w:noProof w:val="0"/>
        </w:rPr>
        <w:br/>
        <w:t>Den kommunale skatteøren fastsettes til den enhver tid gjeldende maksimalsatsen.</w:t>
      </w:r>
      <w:r w:rsidRPr="004409B9">
        <w:rPr>
          <w:noProof w:val="0"/>
        </w:rPr>
        <w:br/>
      </w:r>
    </w:p>
    <w:p w:rsidR="00FF4640" w:rsidRPr="004409B9" w:rsidRDefault="00FF4640" w:rsidP="007D7CA8">
      <w:pPr>
        <w:numPr>
          <w:ilvl w:val="1"/>
          <w:numId w:val="1"/>
        </w:numPr>
        <w:rPr>
          <w:noProof w:val="0"/>
        </w:rPr>
      </w:pPr>
      <w:r w:rsidRPr="004409B9">
        <w:rPr>
          <w:noProof w:val="0"/>
        </w:rPr>
        <w:t>Låneopptak</w:t>
      </w:r>
    </w:p>
    <w:p w:rsidR="00C87647" w:rsidRPr="004409B9" w:rsidRDefault="00E7470D" w:rsidP="00FF4640">
      <w:pPr>
        <w:ind w:left="792"/>
        <w:rPr>
          <w:noProof w:val="0"/>
        </w:rPr>
      </w:pPr>
      <w:r w:rsidRPr="004409B9">
        <w:rPr>
          <w:noProof w:val="0"/>
        </w:rPr>
        <w:t>Rammen for eksterne lån til investeringsformål i 20</w:t>
      </w:r>
      <w:r w:rsidR="00A71624" w:rsidRPr="004409B9">
        <w:rPr>
          <w:noProof w:val="0"/>
        </w:rPr>
        <w:t>1</w:t>
      </w:r>
      <w:r w:rsidR="00004017" w:rsidRPr="004409B9">
        <w:rPr>
          <w:noProof w:val="0"/>
        </w:rPr>
        <w:t>6</w:t>
      </w:r>
      <w:r w:rsidRPr="004409B9">
        <w:rPr>
          <w:noProof w:val="0"/>
        </w:rPr>
        <w:t xml:space="preserve"> settes til kr </w:t>
      </w:r>
      <w:r w:rsidR="00004017" w:rsidRPr="004409B9">
        <w:rPr>
          <w:noProof w:val="0"/>
        </w:rPr>
        <w:t>1</w:t>
      </w:r>
      <w:r w:rsidR="00092CA1">
        <w:rPr>
          <w:noProof w:val="0"/>
        </w:rPr>
        <w:t>59</w:t>
      </w:r>
      <w:r w:rsidR="001C4099" w:rsidRPr="004409B9">
        <w:rPr>
          <w:noProof w:val="0"/>
        </w:rPr>
        <w:t>,</w:t>
      </w:r>
      <w:r w:rsidR="00092CA1">
        <w:rPr>
          <w:noProof w:val="0"/>
        </w:rPr>
        <w:t>7</w:t>
      </w:r>
      <w:r w:rsidR="00004017" w:rsidRPr="004409B9">
        <w:rPr>
          <w:noProof w:val="0"/>
        </w:rPr>
        <w:t>23</w:t>
      </w:r>
      <w:r w:rsidRPr="004409B9">
        <w:rPr>
          <w:noProof w:val="0"/>
        </w:rPr>
        <w:t xml:space="preserve"> mill</w:t>
      </w:r>
      <w:r w:rsidR="00C87647" w:rsidRPr="004409B9">
        <w:rPr>
          <w:noProof w:val="0"/>
        </w:rPr>
        <w:t>.</w:t>
      </w:r>
      <w:r w:rsidR="001E0B35" w:rsidRPr="004409B9">
        <w:rPr>
          <w:noProof w:val="0"/>
        </w:rPr>
        <w:t xml:space="preserve"> kr</w:t>
      </w:r>
      <w:r w:rsidRPr="004409B9">
        <w:rPr>
          <w:noProof w:val="0"/>
        </w:rPr>
        <w:t xml:space="preserve"> </w:t>
      </w:r>
    </w:p>
    <w:p w:rsidR="00E7470D" w:rsidRPr="004409B9" w:rsidRDefault="00E7470D" w:rsidP="00FF4640">
      <w:pPr>
        <w:ind w:left="792"/>
        <w:rPr>
          <w:noProof w:val="0"/>
        </w:rPr>
      </w:pPr>
      <w:r w:rsidRPr="004409B9">
        <w:rPr>
          <w:noProof w:val="0"/>
        </w:rPr>
        <w:br/>
        <w:t xml:space="preserve">Rammen for opptak av formidlingslån i Husbanken settes til kr </w:t>
      </w:r>
      <w:r w:rsidR="007D4D01" w:rsidRPr="004409B9">
        <w:rPr>
          <w:noProof w:val="0"/>
        </w:rPr>
        <w:t>25</w:t>
      </w:r>
      <w:r w:rsidRPr="004409B9">
        <w:rPr>
          <w:noProof w:val="0"/>
        </w:rPr>
        <w:t xml:space="preserve"> mill</w:t>
      </w:r>
      <w:r w:rsidR="00C87647" w:rsidRPr="004409B9">
        <w:rPr>
          <w:noProof w:val="0"/>
        </w:rPr>
        <w:t>.</w:t>
      </w:r>
      <w:r w:rsidR="001E0B35" w:rsidRPr="004409B9">
        <w:rPr>
          <w:noProof w:val="0"/>
        </w:rPr>
        <w:t xml:space="preserve"> kr</w:t>
      </w:r>
      <w:r w:rsidR="00C87647" w:rsidRPr="004409B9">
        <w:rPr>
          <w:noProof w:val="0"/>
        </w:rPr>
        <w:t>.</w:t>
      </w:r>
      <w:r w:rsidRPr="004409B9">
        <w:rPr>
          <w:noProof w:val="0"/>
        </w:rPr>
        <w:t xml:space="preserve"> Lånet </w:t>
      </w:r>
      <w:r w:rsidR="004409B9" w:rsidRPr="004409B9">
        <w:rPr>
          <w:noProof w:val="0"/>
        </w:rPr>
        <w:t>tas opp</w:t>
      </w:r>
      <w:r w:rsidRPr="004409B9">
        <w:rPr>
          <w:noProof w:val="0"/>
        </w:rPr>
        <w:t xml:space="preserve"> som annuitetslån med 5 års avdragsfri periode, deretter ne</w:t>
      </w:r>
      <w:r w:rsidR="004A4A4B" w:rsidRPr="004409B9">
        <w:rPr>
          <w:noProof w:val="0"/>
        </w:rPr>
        <w:t>dbetaling over 20 år.</w:t>
      </w:r>
    </w:p>
    <w:p w:rsidR="00C87647" w:rsidRPr="004409B9" w:rsidRDefault="00C87647" w:rsidP="00C87647">
      <w:pPr>
        <w:rPr>
          <w:noProof w:val="0"/>
        </w:rPr>
      </w:pPr>
    </w:p>
    <w:p w:rsidR="007D7CA8" w:rsidRPr="004409B9" w:rsidRDefault="00E7470D" w:rsidP="007D7CA8">
      <w:pPr>
        <w:numPr>
          <w:ilvl w:val="1"/>
          <w:numId w:val="1"/>
        </w:numPr>
        <w:rPr>
          <w:noProof w:val="0"/>
        </w:rPr>
      </w:pPr>
      <w:r w:rsidRPr="004409B9">
        <w:rPr>
          <w:noProof w:val="0"/>
        </w:rPr>
        <w:t>Likviditet</w:t>
      </w:r>
      <w:r w:rsidRPr="004409B9">
        <w:rPr>
          <w:noProof w:val="0"/>
        </w:rPr>
        <w:br/>
      </w:r>
      <w:r w:rsidR="007D7CA8" w:rsidRPr="004409B9">
        <w:rPr>
          <w:noProof w:val="0"/>
        </w:rPr>
        <w:t>Innvilget driftskreditt på 100 mill kr. i D</w:t>
      </w:r>
      <w:r w:rsidR="002261BE" w:rsidRPr="004409B9">
        <w:rPr>
          <w:noProof w:val="0"/>
        </w:rPr>
        <w:t xml:space="preserve">anske Bank </w:t>
      </w:r>
      <w:r w:rsidR="007D7CA8" w:rsidRPr="004409B9">
        <w:rPr>
          <w:noProof w:val="0"/>
        </w:rPr>
        <w:t>videreføres i 201</w:t>
      </w:r>
      <w:r w:rsidR="00004017" w:rsidRPr="004409B9">
        <w:rPr>
          <w:noProof w:val="0"/>
        </w:rPr>
        <w:t>6</w:t>
      </w:r>
      <w:r w:rsidR="007D7CA8" w:rsidRPr="004409B9">
        <w:rPr>
          <w:noProof w:val="0"/>
        </w:rPr>
        <w:t>.</w:t>
      </w:r>
    </w:p>
    <w:p w:rsidR="00E7470D" w:rsidRPr="004409B9" w:rsidRDefault="00E7470D" w:rsidP="007D7CA8">
      <w:pPr>
        <w:ind w:left="792"/>
        <w:rPr>
          <w:noProof w:val="0"/>
        </w:rPr>
      </w:pPr>
      <w:r w:rsidRPr="004409B9">
        <w:rPr>
          <w:noProof w:val="0"/>
        </w:rPr>
        <w:t>Likviditetssituasjonen anses som tilfredsstillende, men vurderes nærmere i årsrapporten for 20</w:t>
      </w:r>
      <w:r w:rsidR="001E0B35" w:rsidRPr="004409B9">
        <w:rPr>
          <w:noProof w:val="0"/>
        </w:rPr>
        <w:t>1</w:t>
      </w:r>
      <w:r w:rsidR="00004017" w:rsidRPr="004409B9">
        <w:rPr>
          <w:noProof w:val="0"/>
        </w:rPr>
        <w:t>5</w:t>
      </w:r>
      <w:r w:rsidRPr="004409B9">
        <w:rPr>
          <w:noProof w:val="0"/>
        </w:rPr>
        <w:t>.</w:t>
      </w:r>
      <w:r w:rsidRPr="004409B9">
        <w:rPr>
          <w:noProof w:val="0"/>
        </w:rPr>
        <w:br/>
      </w:r>
    </w:p>
    <w:p w:rsidR="00E7470D" w:rsidRPr="004409B9" w:rsidRDefault="00E7470D" w:rsidP="00E7470D">
      <w:pPr>
        <w:numPr>
          <w:ilvl w:val="1"/>
          <w:numId w:val="1"/>
        </w:numPr>
        <w:rPr>
          <w:noProof w:val="0"/>
        </w:rPr>
      </w:pPr>
      <w:r w:rsidRPr="004409B9">
        <w:rPr>
          <w:noProof w:val="0"/>
        </w:rPr>
        <w:t>Egenbetalinger, gebyrer og avgifter</w:t>
      </w:r>
      <w:r w:rsidRPr="004409B9">
        <w:rPr>
          <w:b/>
          <w:noProof w:val="0"/>
        </w:rPr>
        <w:br/>
      </w:r>
      <w:r w:rsidRPr="004409B9">
        <w:rPr>
          <w:noProof w:val="0"/>
        </w:rPr>
        <w:t>Ordningene fastsettes slik de fremgår av ”Oversikt over avgifter, gebyrer og egenbetalinger”.</w:t>
      </w:r>
    </w:p>
    <w:p w:rsidR="00E7470D" w:rsidRPr="004409B9" w:rsidRDefault="00E7470D" w:rsidP="00E7470D">
      <w:pPr>
        <w:rPr>
          <w:noProof w:val="0"/>
        </w:rPr>
      </w:pPr>
    </w:p>
    <w:p w:rsidR="00FF4640" w:rsidRPr="004409B9" w:rsidRDefault="00FF4640" w:rsidP="00E7470D">
      <w:pPr>
        <w:rPr>
          <w:noProof w:val="0"/>
        </w:rPr>
      </w:pPr>
    </w:p>
    <w:p w:rsidR="00FF4640" w:rsidRPr="004409B9" w:rsidRDefault="00FF4640" w:rsidP="00E7470D">
      <w:pPr>
        <w:rPr>
          <w:noProof w:val="0"/>
        </w:rPr>
      </w:pPr>
    </w:p>
    <w:p w:rsidR="00FF4640" w:rsidRPr="004409B9" w:rsidRDefault="00FF4640" w:rsidP="00E7470D">
      <w:pPr>
        <w:rPr>
          <w:noProof w:val="0"/>
        </w:rPr>
      </w:pPr>
    </w:p>
    <w:p w:rsidR="00FF4640" w:rsidRPr="004409B9" w:rsidRDefault="00FF4640" w:rsidP="00E7470D">
      <w:pPr>
        <w:rPr>
          <w:noProof w:val="0"/>
        </w:rPr>
      </w:pPr>
    </w:p>
    <w:p w:rsidR="00FF4640" w:rsidRPr="004409B9" w:rsidRDefault="00FF4640" w:rsidP="00E7470D">
      <w:pPr>
        <w:rPr>
          <w:noProof w:val="0"/>
        </w:rPr>
      </w:pPr>
    </w:p>
    <w:p w:rsidR="00FF4640" w:rsidRPr="004409B9" w:rsidRDefault="00FF4640" w:rsidP="00E7470D">
      <w:pPr>
        <w:rPr>
          <w:noProof w:val="0"/>
        </w:rPr>
      </w:pPr>
    </w:p>
    <w:p w:rsidR="00FF4640" w:rsidRPr="004409B9" w:rsidRDefault="00FF4640" w:rsidP="00E7470D">
      <w:pPr>
        <w:rPr>
          <w:noProof w:val="0"/>
        </w:rPr>
      </w:pPr>
    </w:p>
    <w:p w:rsidR="00FF4640" w:rsidRPr="004409B9" w:rsidRDefault="00FF4640" w:rsidP="00E7470D">
      <w:pPr>
        <w:rPr>
          <w:noProof w:val="0"/>
        </w:rPr>
      </w:pPr>
    </w:p>
    <w:p w:rsidR="00FF4640" w:rsidRPr="004409B9" w:rsidRDefault="00FF4640" w:rsidP="00E7470D">
      <w:pPr>
        <w:rPr>
          <w:noProof w:val="0"/>
        </w:rPr>
      </w:pPr>
    </w:p>
    <w:p w:rsidR="00FF4640" w:rsidRPr="004409B9" w:rsidRDefault="00FF4640" w:rsidP="00E7470D">
      <w:pPr>
        <w:rPr>
          <w:noProof w:val="0"/>
        </w:rPr>
      </w:pPr>
    </w:p>
    <w:p w:rsidR="00FF4640" w:rsidRPr="004409B9" w:rsidRDefault="00FF4640" w:rsidP="00E7470D">
      <w:pPr>
        <w:rPr>
          <w:noProof w:val="0"/>
        </w:rPr>
      </w:pPr>
    </w:p>
    <w:p w:rsidR="00FF4640" w:rsidRPr="004409B9" w:rsidRDefault="00FF4640" w:rsidP="00E7470D">
      <w:pPr>
        <w:rPr>
          <w:noProof w:val="0"/>
        </w:rPr>
      </w:pPr>
    </w:p>
    <w:p w:rsidR="00FF4640" w:rsidRPr="004409B9" w:rsidRDefault="00FF4640" w:rsidP="00E7470D">
      <w:pPr>
        <w:rPr>
          <w:noProof w:val="0"/>
        </w:rPr>
      </w:pPr>
    </w:p>
    <w:p w:rsidR="004A4A4B" w:rsidRPr="004409B9" w:rsidRDefault="004A4A4B" w:rsidP="00E7470D">
      <w:pPr>
        <w:rPr>
          <w:noProof w:val="0"/>
        </w:rPr>
      </w:pPr>
    </w:p>
    <w:p w:rsidR="00E7470D" w:rsidRPr="004409B9" w:rsidRDefault="00E7470D" w:rsidP="00E7470D">
      <w:pPr>
        <w:numPr>
          <w:ilvl w:val="1"/>
          <w:numId w:val="1"/>
        </w:numPr>
        <w:rPr>
          <w:noProof w:val="0"/>
        </w:rPr>
      </w:pPr>
      <w:r w:rsidRPr="004409B9">
        <w:rPr>
          <w:noProof w:val="0"/>
        </w:rPr>
        <w:lastRenderedPageBreak/>
        <w:t>Endringer i forhold til økonomiske rammer</w:t>
      </w:r>
    </w:p>
    <w:p w:rsidR="00E7470D" w:rsidRPr="004409B9" w:rsidRDefault="00E7470D" w:rsidP="00E7470D">
      <w:pPr>
        <w:ind w:left="851"/>
        <w:rPr>
          <w:noProof w:val="0"/>
        </w:rPr>
      </w:pPr>
    </w:p>
    <w:p w:rsidR="00E7470D" w:rsidRPr="004409B9" w:rsidRDefault="00E7470D" w:rsidP="00E7470D">
      <w:pPr>
        <w:ind w:left="426"/>
        <w:rPr>
          <w:b/>
          <w:noProof w:val="0"/>
        </w:rPr>
      </w:pPr>
      <w:r w:rsidRPr="004409B9">
        <w:rPr>
          <w:b/>
          <w:noProof w:val="0"/>
        </w:rPr>
        <w:t>Driftsbudsjettet</w:t>
      </w:r>
    </w:p>
    <w:p w:rsidR="00E7470D" w:rsidRPr="004409B9" w:rsidRDefault="00E7470D" w:rsidP="00E7470D">
      <w:pPr>
        <w:ind w:left="851"/>
        <w:rPr>
          <w:noProof w:val="0"/>
        </w:rPr>
      </w:pPr>
    </w:p>
    <w:tbl>
      <w:tblPr>
        <w:tblStyle w:val="Tabellrutenett"/>
        <w:tblW w:w="9072" w:type="dxa"/>
        <w:tblInd w:w="534" w:type="dxa"/>
        <w:tblLayout w:type="fixed"/>
        <w:tblLook w:val="01E0" w:firstRow="1" w:lastRow="1" w:firstColumn="1" w:lastColumn="1" w:noHBand="0" w:noVBand="0"/>
      </w:tblPr>
      <w:tblGrid>
        <w:gridCol w:w="4536"/>
        <w:gridCol w:w="1134"/>
        <w:gridCol w:w="1134"/>
        <w:gridCol w:w="1134"/>
        <w:gridCol w:w="1134"/>
      </w:tblGrid>
      <w:tr w:rsidR="00E7470D" w:rsidRPr="004409B9" w:rsidTr="008A6558">
        <w:tc>
          <w:tcPr>
            <w:tcW w:w="4536" w:type="dxa"/>
          </w:tcPr>
          <w:p w:rsidR="00E7470D" w:rsidRPr="004409B9" w:rsidRDefault="00E7470D" w:rsidP="00035535">
            <w:pPr>
              <w:rPr>
                <w:b/>
                <w:noProof w:val="0"/>
                <w:color w:val="339966"/>
                <w:sz w:val="16"/>
                <w:szCs w:val="16"/>
              </w:rPr>
            </w:pPr>
            <w:r w:rsidRPr="004409B9">
              <w:rPr>
                <w:b/>
                <w:noProof w:val="0"/>
                <w:color w:val="339966"/>
                <w:sz w:val="16"/>
                <w:szCs w:val="16"/>
              </w:rPr>
              <w:t>1000 kr.</w:t>
            </w:r>
          </w:p>
        </w:tc>
        <w:tc>
          <w:tcPr>
            <w:tcW w:w="1134" w:type="dxa"/>
          </w:tcPr>
          <w:p w:rsidR="00E7470D" w:rsidRPr="004409B9" w:rsidRDefault="00004017" w:rsidP="001C4099">
            <w:pPr>
              <w:jc w:val="center"/>
              <w:rPr>
                <w:b/>
                <w:noProof w:val="0"/>
                <w:color w:val="339966"/>
              </w:rPr>
            </w:pPr>
            <w:r w:rsidRPr="004409B9">
              <w:rPr>
                <w:b/>
                <w:noProof w:val="0"/>
                <w:color w:val="339966"/>
              </w:rPr>
              <w:t>2016</w:t>
            </w:r>
          </w:p>
        </w:tc>
        <w:tc>
          <w:tcPr>
            <w:tcW w:w="1134" w:type="dxa"/>
          </w:tcPr>
          <w:p w:rsidR="00E7470D" w:rsidRPr="004409B9" w:rsidRDefault="001E0B35" w:rsidP="001C4099">
            <w:pPr>
              <w:jc w:val="center"/>
              <w:rPr>
                <w:b/>
                <w:noProof w:val="0"/>
                <w:color w:val="339966"/>
              </w:rPr>
            </w:pPr>
            <w:r w:rsidRPr="004409B9">
              <w:rPr>
                <w:b/>
                <w:noProof w:val="0"/>
                <w:color w:val="339966"/>
              </w:rPr>
              <w:t>201</w:t>
            </w:r>
            <w:r w:rsidR="00004017" w:rsidRPr="004409B9">
              <w:rPr>
                <w:b/>
                <w:noProof w:val="0"/>
                <w:color w:val="339966"/>
              </w:rPr>
              <w:t>7</w:t>
            </w:r>
          </w:p>
        </w:tc>
        <w:tc>
          <w:tcPr>
            <w:tcW w:w="1134" w:type="dxa"/>
          </w:tcPr>
          <w:p w:rsidR="00E7470D" w:rsidRPr="004409B9" w:rsidRDefault="001E0B35" w:rsidP="001C4099">
            <w:pPr>
              <w:jc w:val="center"/>
              <w:rPr>
                <w:b/>
                <w:noProof w:val="0"/>
                <w:color w:val="339966"/>
              </w:rPr>
            </w:pPr>
            <w:r w:rsidRPr="004409B9">
              <w:rPr>
                <w:b/>
                <w:noProof w:val="0"/>
                <w:color w:val="339966"/>
              </w:rPr>
              <w:t>201</w:t>
            </w:r>
            <w:r w:rsidR="00004017" w:rsidRPr="004409B9">
              <w:rPr>
                <w:b/>
                <w:noProof w:val="0"/>
                <w:color w:val="339966"/>
              </w:rPr>
              <w:t>8</w:t>
            </w:r>
          </w:p>
        </w:tc>
        <w:tc>
          <w:tcPr>
            <w:tcW w:w="1134" w:type="dxa"/>
          </w:tcPr>
          <w:p w:rsidR="00E7470D" w:rsidRPr="004409B9" w:rsidRDefault="001E0B35" w:rsidP="001C4099">
            <w:pPr>
              <w:jc w:val="center"/>
              <w:rPr>
                <w:b/>
                <w:noProof w:val="0"/>
                <w:color w:val="339966"/>
              </w:rPr>
            </w:pPr>
            <w:r w:rsidRPr="004409B9">
              <w:rPr>
                <w:b/>
                <w:noProof w:val="0"/>
                <w:color w:val="339966"/>
              </w:rPr>
              <w:t>201</w:t>
            </w:r>
            <w:r w:rsidR="00004017" w:rsidRPr="004409B9">
              <w:rPr>
                <w:b/>
                <w:noProof w:val="0"/>
                <w:color w:val="339966"/>
              </w:rPr>
              <w:t>9</w:t>
            </w:r>
          </w:p>
        </w:tc>
      </w:tr>
      <w:tr w:rsidR="00E7470D" w:rsidRPr="004409B9" w:rsidTr="008A6558">
        <w:tc>
          <w:tcPr>
            <w:tcW w:w="4536" w:type="dxa"/>
          </w:tcPr>
          <w:p w:rsidR="00E7470D" w:rsidRPr="004409B9" w:rsidRDefault="001B0F1D" w:rsidP="00035535">
            <w:pPr>
              <w:rPr>
                <w:noProof w:val="0"/>
                <w:u w:val="single"/>
              </w:rPr>
            </w:pPr>
            <w:r w:rsidRPr="004409B9">
              <w:rPr>
                <w:noProof w:val="0"/>
                <w:u w:val="single"/>
              </w:rPr>
              <w:t>Endringer budsjettforliket Statsbudsjettet:</w:t>
            </w:r>
            <w:r w:rsidR="00896036" w:rsidRPr="004409B9">
              <w:rPr>
                <w:noProof w:val="0"/>
                <w:u w:val="single"/>
              </w:rPr>
              <w:t xml:space="preserve"> *)</w:t>
            </w:r>
          </w:p>
        </w:tc>
        <w:tc>
          <w:tcPr>
            <w:tcW w:w="1134" w:type="dxa"/>
          </w:tcPr>
          <w:p w:rsidR="00E7470D" w:rsidRPr="004409B9" w:rsidRDefault="00E7470D" w:rsidP="00035535">
            <w:pPr>
              <w:jc w:val="center"/>
              <w:rPr>
                <w:noProof w:val="0"/>
              </w:rPr>
            </w:pPr>
          </w:p>
        </w:tc>
        <w:tc>
          <w:tcPr>
            <w:tcW w:w="1134" w:type="dxa"/>
          </w:tcPr>
          <w:p w:rsidR="00E7470D" w:rsidRPr="004409B9" w:rsidRDefault="00E7470D" w:rsidP="00035535">
            <w:pPr>
              <w:jc w:val="center"/>
              <w:rPr>
                <w:noProof w:val="0"/>
              </w:rPr>
            </w:pPr>
          </w:p>
        </w:tc>
        <w:tc>
          <w:tcPr>
            <w:tcW w:w="1134" w:type="dxa"/>
          </w:tcPr>
          <w:p w:rsidR="00E7470D" w:rsidRPr="004409B9" w:rsidRDefault="00E7470D" w:rsidP="00035535">
            <w:pPr>
              <w:jc w:val="center"/>
              <w:rPr>
                <w:noProof w:val="0"/>
              </w:rPr>
            </w:pPr>
          </w:p>
        </w:tc>
        <w:tc>
          <w:tcPr>
            <w:tcW w:w="1134" w:type="dxa"/>
          </w:tcPr>
          <w:p w:rsidR="00E7470D" w:rsidRPr="004409B9" w:rsidRDefault="00E7470D" w:rsidP="00035535">
            <w:pPr>
              <w:jc w:val="center"/>
              <w:rPr>
                <w:noProof w:val="0"/>
              </w:rPr>
            </w:pPr>
          </w:p>
        </w:tc>
      </w:tr>
      <w:tr w:rsidR="00A569B7" w:rsidRPr="004409B9" w:rsidTr="008A6558">
        <w:tc>
          <w:tcPr>
            <w:tcW w:w="4536" w:type="dxa"/>
          </w:tcPr>
          <w:p w:rsidR="00A569B7" w:rsidRPr="004409B9" w:rsidRDefault="00C12F48" w:rsidP="00035535">
            <w:pPr>
              <w:rPr>
                <w:noProof w:val="0"/>
              </w:rPr>
            </w:pPr>
            <w:r w:rsidRPr="004409B9">
              <w:rPr>
                <w:noProof w:val="0"/>
              </w:rPr>
              <w:t>Grunnsk</w:t>
            </w:r>
            <w:r w:rsidR="00433AFF" w:rsidRPr="004409B9">
              <w:rPr>
                <w:noProof w:val="0"/>
              </w:rPr>
              <w:t xml:space="preserve">ole – tidlig innsats </w:t>
            </w:r>
            <w:r w:rsidR="005F71BB" w:rsidRPr="004409B9">
              <w:rPr>
                <w:noProof w:val="0"/>
              </w:rPr>
              <w:t xml:space="preserve"> </w:t>
            </w:r>
          </w:p>
        </w:tc>
        <w:tc>
          <w:tcPr>
            <w:tcW w:w="1134" w:type="dxa"/>
          </w:tcPr>
          <w:p w:rsidR="00A569B7" w:rsidRPr="004409B9" w:rsidRDefault="003B0FB3" w:rsidP="00035535">
            <w:pPr>
              <w:jc w:val="center"/>
              <w:rPr>
                <w:noProof w:val="0"/>
              </w:rPr>
            </w:pPr>
            <w:r w:rsidRPr="004409B9">
              <w:rPr>
                <w:noProof w:val="0"/>
              </w:rPr>
              <w:t>3600</w:t>
            </w:r>
          </w:p>
        </w:tc>
        <w:tc>
          <w:tcPr>
            <w:tcW w:w="1134" w:type="dxa"/>
          </w:tcPr>
          <w:p w:rsidR="00A569B7" w:rsidRPr="004409B9" w:rsidRDefault="003B0FB3" w:rsidP="00035535">
            <w:pPr>
              <w:jc w:val="center"/>
              <w:rPr>
                <w:noProof w:val="0"/>
              </w:rPr>
            </w:pPr>
            <w:r w:rsidRPr="004409B9">
              <w:rPr>
                <w:noProof w:val="0"/>
              </w:rPr>
              <w:t>3600</w:t>
            </w:r>
          </w:p>
        </w:tc>
        <w:tc>
          <w:tcPr>
            <w:tcW w:w="1134" w:type="dxa"/>
          </w:tcPr>
          <w:p w:rsidR="00A569B7" w:rsidRPr="004409B9" w:rsidRDefault="003B0FB3" w:rsidP="00035535">
            <w:pPr>
              <w:jc w:val="center"/>
              <w:rPr>
                <w:noProof w:val="0"/>
              </w:rPr>
            </w:pPr>
            <w:r w:rsidRPr="004409B9">
              <w:rPr>
                <w:noProof w:val="0"/>
              </w:rPr>
              <w:t>3600</w:t>
            </w:r>
          </w:p>
        </w:tc>
        <w:tc>
          <w:tcPr>
            <w:tcW w:w="1134" w:type="dxa"/>
          </w:tcPr>
          <w:p w:rsidR="00A569B7" w:rsidRPr="004409B9" w:rsidRDefault="003B0FB3" w:rsidP="00035535">
            <w:pPr>
              <w:jc w:val="center"/>
              <w:rPr>
                <w:noProof w:val="0"/>
              </w:rPr>
            </w:pPr>
            <w:r w:rsidRPr="004409B9">
              <w:rPr>
                <w:noProof w:val="0"/>
              </w:rPr>
              <w:t>3600</w:t>
            </w:r>
          </w:p>
        </w:tc>
      </w:tr>
      <w:tr w:rsidR="005F71BB" w:rsidRPr="004409B9" w:rsidTr="008A6558">
        <w:tc>
          <w:tcPr>
            <w:tcW w:w="4536" w:type="dxa"/>
          </w:tcPr>
          <w:p w:rsidR="005F71BB" w:rsidRPr="004409B9" w:rsidRDefault="00C12F48" w:rsidP="00035535">
            <w:pPr>
              <w:rPr>
                <w:noProof w:val="0"/>
              </w:rPr>
            </w:pPr>
            <w:r w:rsidRPr="004409B9">
              <w:rPr>
                <w:noProof w:val="0"/>
              </w:rPr>
              <w:t>Barnehage</w:t>
            </w:r>
          </w:p>
        </w:tc>
        <w:tc>
          <w:tcPr>
            <w:tcW w:w="1134" w:type="dxa"/>
          </w:tcPr>
          <w:p w:rsidR="005F71BB" w:rsidRPr="004409B9" w:rsidRDefault="003B0FB3" w:rsidP="00035535">
            <w:pPr>
              <w:jc w:val="center"/>
              <w:rPr>
                <w:noProof w:val="0"/>
              </w:rPr>
            </w:pPr>
            <w:r w:rsidRPr="004409B9">
              <w:rPr>
                <w:noProof w:val="0"/>
              </w:rPr>
              <w:t>250</w:t>
            </w:r>
          </w:p>
        </w:tc>
        <w:tc>
          <w:tcPr>
            <w:tcW w:w="1134" w:type="dxa"/>
          </w:tcPr>
          <w:p w:rsidR="005F71BB" w:rsidRPr="004409B9" w:rsidRDefault="003B0FB3" w:rsidP="00035535">
            <w:pPr>
              <w:jc w:val="center"/>
              <w:rPr>
                <w:noProof w:val="0"/>
              </w:rPr>
            </w:pPr>
            <w:r w:rsidRPr="004409B9">
              <w:rPr>
                <w:noProof w:val="0"/>
              </w:rPr>
              <w:t>250</w:t>
            </w:r>
          </w:p>
        </w:tc>
        <w:tc>
          <w:tcPr>
            <w:tcW w:w="1134" w:type="dxa"/>
          </w:tcPr>
          <w:p w:rsidR="005F71BB" w:rsidRPr="004409B9" w:rsidRDefault="003B0FB3" w:rsidP="00035535">
            <w:pPr>
              <w:jc w:val="center"/>
              <w:rPr>
                <w:noProof w:val="0"/>
              </w:rPr>
            </w:pPr>
            <w:r w:rsidRPr="004409B9">
              <w:rPr>
                <w:noProof w:val="0"/>
              </w:rPr>
              <w:t>250</w:t>
            </w:r>
          </w:p>
        </w:tc>
        <w:tc>
          <w:tcPr>
            <w:tcW w:w="1134" w:type="dxa"/>
          </w:tcPr>
          <w:p w:rsidR="005F71BB" w:rsidRPr="004409B9" w:rsidRDefault="003B0FB3" w:rsidP="00035535">
            <w:pPr>
              <w:jc w:val="center"/>
              <w:rPr>
                <w:noProof w:val="0"/>
              </w:rPr>
            </w:pPr>
            <w:r w:rsidRPr="004409B9">
              <w:rPr>
                <w:noProof w:val="0"/>
              </w:rPr>
              <w:t>250</w:t>
            </w:r>
          </w:p>
        </w:tc>
      </w:tr>
      <w:tr w:rsidR="005F71BB" w:rsidRPr="004409B9" w:rsidTr="008A6558">
        <w:tc>
          <w:tcPr>
            <w:tcW w:w="4536" w:type="dxa"/>
          </w:tcPr>
          <w:p w:rsidR="005F71BB" w:rsidRPr="004409B9" w:rsidRDefault="008A6558" w:rsidP="00035535">
            <w:pPr>
              <w:rPr>
                <w:noProof w:val="0"/>
              </w:rPr>
            </w:pPr>
            <w:r w:rsidRPr="004409B9">
              <w:rPr>
                <w:noProof w:val="0"/>
              </w:rPr>
              <w:t>Helsestasjon/skolehelse</w:t>
            </w:r>
            <w:r w:rsidR="00C51588" w:rsidRPr="004409B9">
              <w:rPr>
                <w:noProof w:val="0"/>
              </w:rPr>
              <w:t>, ref 2.2</w:t>
            </w:r>
            <w:r w:rsidR="0096719C">
              <w:rPr>
                <w:noProof w:val="0"/>
              </w:rPr>
              <w:t>5</w:t>
            </w:r>
          </w:p>
        </w:tc>
        <w:tc>
          <w:tcPr>
            <w:tcW w:w="1134" w:type="dxa"/>
          </w:tcPr>
          <w:p w:rsidR="005F71BB" w:rsidRPr="004409B9" w:rsidRDefault="003B0FB3" w:rsidP="00035535">
            <w:pPr>
              <w:jc w:val="center"/>
              <w:rPr>
                <w:noProof w:val="0"/>
              </w:rPr>
            </w:pPr>
            <w:r w:rsidRPr="004409B9">
              <w:rPr>
                <w:noProof w:val="0"/>
              </w:rPr>
              <w:t>500</w:t>
            </w:r>
          </w:p>
        </w:tc>
        <w:tc>
          <w:tcPr>
            <w:tcW w:w="1134" w:type="dxa"/>
          </w:tcPr>
          <w:p w:rsidR="005F71BB" w:rsidRPr="004409B9" w:rsidRDefault="003B0FB3" w:rsidP="00035535">
            <w:pPr>
              <w:jc w:val="center"/>
              <w:rPr>
                <w:noProof w:val="0"/>
              </w:rPr>
            </w:pPr>
            <w:r w:rsidRPr="004409B9">
              <w:rPr>
                <w:noProof w:val="0"/>
              </w:rPr>
              <w:t>500</w:t>
            </w:r>
          </w:p>
        </w:tc>
        <w:tc>
          <w:tcPr>
            <w:tcW w:w="1134" w:type="dxa"/>
          </w:tcPr>
          <w:p w:rsidR="005F71BB" w:rsidRPr="004409B9" w:rsidRDefault="003B0FB3" w:rsidP="00035535">
            <w:pPr>
              <w:jc w:val="center"/>
              <w:rPr>
                <w:noProof w:val="0"/>
              </w:rPr>
            </w:pPr>
            <w:r w:rsidRPr="004409B9">
              <w:rPr>
                <w:noProof w:val="0"/>
              </w:rPr>
              <w:t>500</w:t>
            </w:r>
          </w:p>
        </w:tc>
        <w:tc>
          <w:tcPr>
            <w:tcW w:w="1134" w:type="dxa"/>
          </w:tcPr>
          <w:p w:rsidR="005F71BB" w:rsidRPr="004409B9" w:rsidRDefault="003B0FB3" w:rsidP="00035535">
            <w:pPr>
              <w:jc w:val="center"/>
              <w:rPr>
                <w:noProof w:val="0"/>
              </w:rPr>
            </w:pPr>
            <w:r w:rsidRPr="004409B9">
              <w:rPr>
                <w:noProof w:val="0"/>
              </w:rPr>
              <w:t>500</w:t>
            </w:r>
          </w:p>
        </w:tc>
      </w:tr>
      <w:tr w:rsidR="008A6558" w:rsidRPr="004409B9" w:rsidTr="008A6558">
        <w:tc>
          <w:tcPr>
            <w:tcW w:w="4536" w:type="dxa"/>
          </w:tcPr>
          <w:p w:rsidR="008A6558" w:rsidRPr="004409B9" w:rsidRDefault="008A6558" w:rsidP="00035535">
            <w:pPr>
              <w:rPr>
                <w:noProof w:val="0"/>
              </w:rPr>
            </w:pPr>
            <w:r w:rsidRPr="004409B9">
              <w:rPr>
                <w:noProof w:val="0"/>
              </w:rPr>
              <w:t>Barnevern</w:t>
            </w:r>
          </w:p>
        </w:tc>
        <w:tc>
          <w:tcPr>
            <w:tcW w:w="1134" w:type="dxa"/>
          </w:tcPr>
          <w:p w:rsidR="008A6558" w:rsidRPr="004409B9" w:rsidRDefault="008A6558" w:rsidP="00035535">
            <w:pPr>
              <w:jc w:val="center"/>
              <w:rPr>
                <w:noProof w:val="0"/>
              </w:rPr>
            </w:pPr>
            <w:r w:rsidRPr="004409B9">
              <w:rPr>
                <w:noProof w:val="0"/>
              </w:rPr>
              <w:t>150</w:t>
            </w:r>
          </w:p>
        </w:tc>
        <w:tc>
          <w:tcPr>
            <w:tcW w:w="1134" w:type="dxa"/>
          </w:tcPr>
          <w:p w:rsidR="008A6558" w:rsidRPr="004409B9" w:rsidRDefault="008A6558" w:rsidP="00035535">
            <w:pPr>
              <w:jc w:val="center"/>
              <w:rPr>
                <w:noProof w:val="0"/>
              </w:rPr>
            </w:pPr>
            <w:r w:rsidRPr="004409B9">
              <w:rPr>
                <w:noProof w:val="0"/>
              </w:rPr>
              <w:t>150</w:t>
            </w:r>
          </w:p>
        </w:tc>
        <w:tc>
          <w:tcPr>
            <w:tcW w:w="1134" w:type="dxa"/>
          </w:tcPr>
          <w:p w:rsidR="008A6558" w:rsidRPr="004409B9" w:rsidRDefault="008A6558" w:rsidP="00035535">
            <w:pPr>
              <w:jc w:val="center"/>
              <w:rPr>
                <w:noProof w:val="0"/>
              </w:rPr>
            </w:pPr>
            <w:r w:rsidRPr="004409B9">
              <w:rPr>
                <w:noProof w:val="0"/>
              </w:rPr>
              <w:t>150</w:t>
            </w:r>
          </w:p>
        </w:tc>
        <w:tc>
          <w:tcPr>
            <w:tcW w:w="1134" w:type="dxa"/>
          </w:tcPr>
          <w:p w:rsidR="008A6558" w:rsidRPr="004409B9" w:rsidRDefault="008A6558" w:rsidP="00035535">
            <w:pPr>
              <w:jc w:val="center"/>
              <w:rPr>
                <w:noProof w:val="0"/>
              </w:rPr>
            </w:pPr>
            <w:r w:rsidRPr="004409B9">
              <w:rPr>
                <w:noProof w:val="0"/>
              </w:rPr>
              <w:t>150</w:t>
            </w:r>
          </w:p>
        </w:tc>
      </w:tr>
      <w:tr w:rsidR="008A6558" w:rsidRPr="004409B9" w:rsidTr="008A6558">
        <w:tc>
          <w:tcPr>
            <w:tcW w:w="4536" w:type="dxa"/>
          </w:tcPr>
          <w:p w:rsidR="008A6558" w:rsidRPr="004409B9" w:rsidRDefault="004409B9" w:rsidP="00035535">
            <w:pPr>
              <w:rPr>
                <w:noProof w:val="0"/>
              </w:rPr>
            </w:pPr>
            <w:r w:rsidRPr="004409B9">
              <w:rPr>
                <w:noProof w:val="0"/>
              </w:rPr>
              <w:t>Skatteoppkreving</w:t>
            </w:r>
            <w:r w:rsidR="00581412" w:rsidRPr="004409B9">
              <w:rPr>
                <w:noProof w:val="0"/>
              </w:rPr>
              <w:t xml:space="preserve"> i egen regi</w:t>
            </w:r>
          </w:p>
        </w:tc>
        <w:tc>
          <w:tcPr>
            <w:tcW w:w="1134" w:type="dxa"/>
          </w:tcPr>
          <w:p w:rsidR="008A6558" w:rsidRPr="004409B9" w:rsidRDefault="008A6558" w:rsidP="00035535">
            <w:pPr>
              <w:jc w:val="center"/>
              <w:rPr>
                <w:noProof w:val="0"/>
              </w:rPr>
            </w:pPr>
            <w:r w:rsidRPr="004409B9">
              <w:rPr>
                <w:noProof w:val="0"/>
              </w:rPr>
              <w:t>2875</w:t>
            </w:r>
          </w:p>
        </w:tc>
        <w:tc>
          <w:tcPr>
            <w:tcW w:w="1134" w:type="dxa"/>
          </w:tcPr>
          <w:p w:rsidR="008A6558" w:rsidRPr="004409B9" w:rsidRDefault="008A6558" w:rsidP="00035535">
            <w:pPr>
              <w:jc w:val="center"/>
              <w:rPr>
                <w:noProof w:val="0"/>
              </w:rPr>
            </w:pPr>
            <w:r w:rsidRPr="004409B9">
              <w:rPr>
                <w:noProof w:val="0"/>
              </w:rPr>
              <w:t>2875</w:t>
            </w:r>
          </w:p>
        </w:tc>
        <w:tc>
          <w:tcPr>
            <w:tcW w:w="1134" w:type="dxa"/>
          </w:tcPr>
          <w:p w:rsidR="008A6558" w:rsidRPr="004409B9" w:rsidRDefault="008A6558" w:rsidP="00035535">
            <w:pPr>
              <w:jc w:val="center"/>
              <w:rPr>
                <w:noProof w:val="0"/>
              </w:rPr>
            </w:pPr>
            <w:r w:rsidRPr="004409B9">
              <w:rPr>
                <w:noProof w:val="0"/>
              </w:rPr>
              <w:t>2875</w:t>
            </w:r>
          </w:p>
        </w:tc>
        <w:tc>
          <w:tcPr>
            <w:tcW w:w="1134" w:type="dxa"/>
          </w:tcPr>
          <w:p w:rsidR="008A6558" w:rsidRPr="004409B9" w:rsidRDefault="008A6558" w:rsidP="00035535">
            <w:pPr>
              <w:jc w:val="center"/>
              <w:rPr>
                <w:noProof w:val="0"/>
              </w:rPr>
            </w:pPr>
            <w:r w:rsidRPr="004409B9">
              <w:rPr>
                <w:noProof w:val="0"/>
              </w:rPr>
              <w:t>2875</w:t>
            </w:r>
          </w:p>
        </w:tc>
      </w:tr>
      <w:tr w:rsidR="00520630" w:rsidRPr="004409B9" w:rsidTr="008A6558">
        <w:tc>
          <w:tcPr>
            <w:tcW w:w="4536" w:type="dxa"/>
          </w:tcPr>
          <w:p w:rsidR="00520630" w:rsidRPr="004409B9" w:rsidRDefault="003B0FB3" w:rsidP="00035535">
            <w:pPr>
              <w:rPr>
                <w:noProof w:val="0"/>
              </w:rPr>
            </w:pPr>
            <w:r w:rsidRPr="004409B9">
              <w:rPr>
                <w:noProof w:val="0"/>
              </w:rPr>
              <w:t>Økt rammetilskudd/øremerkede midler</w:t>
            </w:r>
          </w:p>
        </w:tc>
        <w:tc>
          <w:tcPr>
            <w:tcW w:w="1134" w:type="dxa"/>
          </w:tcPr>
          <w:p w:rsidR="00520630" w:rsidRPr="004409B9" w:rsidRDefault="008A6558" w:rsidP="00035535">
            <w:pPr>
              <w:jc w:val="center"/>
              <w:rPr>
                <w:noProof w:val="0"/>
              </w:rPr>
            </w:pPr>
            <w:r w:rsidRPr="004409B9">
              <w:rPr>
                <w:noProof w:val="0"/>
              </w:rPr>
              <w:t>(7375)</w:t>
            </w:r>
          </w:p>
        </w:tc>
        <w:tc>
          <w:tcPr>
            <w:tcW w:w="1134" w:type="dxa"/>
          </w:tcPr>
          <w:p w:rsidR="00520630" w:rsidRPr="004409B9" w:rsidRDefault="008A6558" w:rsidP="00035535">
            <w:pPr>
              <w:jc w:val="center"/>
              <w:rPr>
                <w:noProof w:val="0"/>
              </w:rPr>
            </w:pPr>
            <w:r w:rsidRPr="004409B9">
              <w:rPr>
                <w:noProof w:val="0"/>
              </w:rPr>
              <w:t>(7375)</w:t>
            </w:r>
          </w:p>
        </w:tc>
        <w:tc>
          <w:tcPr>
            <w:tcW w:w="1134" w:type="dxa"/>
          </w:tcPr>
          <w:p w:rsidR="00520630" w:rsidRPr="004409B9" w:rsidRDefault="008A6558" w:rsidP="00035535">
            <w:pPr>
              <w:jc w:val="center"/>
              <w:rPr>
                <w:noProof w:val="0"/>
              </w:rPr>
            </w:pPr>
            <w:r w:rsidRPr="004409B9">
              <w:rPr>
                <w:noProof w:val="0"/>
              </w:rPr>
              <w:t>(7375)</w:t>
            </w:r>
          </w:p>
        </w:tc>
        <w:tc>
          <w:tcPr>
            <w:tcW w:w="1134" w:type="dxa"/>
          </w:tcPr>
          <w:p w:rsidR="00520630" w:rsidRPr="004409B9" w:rsidRDefault="008A6558" w:rsidP="00035535">
            <w:pPr>
              <w:jc w:val="center"/>
              <w:rPr>
                <w:noProof w:val="0"/>
              </w:rPr>
            </w:pPr>
            <w:r w:rsidRPr="004409B9">
              <w:rPr>
                <w:noProof w:val="0"/>
              </w:rPr>
              <w:t>(7375)</w:t>
            </w:r>
          </w:p>
        </w:tc>
      </w:tr>
      <w:tr w:rsidR="00520630" w:rsidRPr="004409B9" w:rsidTr="008A6558">
        <w:tc>
          <w:tcPr>
            <w:tcW w:w="4536" w:type="dxa"/>
          </w:tcPr>
          <w:p w:rsidR="00520630" w:rsidRPr="004409B9" w:rsidRDefault="00520630" w:rsidP="00035535">
            <w:pPr>
              <w:rPr>
                <w:noProof w:val="0"/>
              </w:rPr>
            </w:pPr>
          </w:p>
        </w:tc>
        <w:tc>
          <w:tcPr>
            <w:tcW w:w="1134" w:type="dxa"/>
          </w:tcPr>
          <w:p w:rsidR="00520630" w:rsidRPr="004409B9" w:rsidRDefault="00520630" w:rsidP="00035535">
            <w:pPr>
              <w:jc w:val="center"/>
              <w:rPr>
                <w:noProof w:val="0"/>
              </w:rPr>
            </w:pPr>
          </w:p>
        </w:tc>
        <w:tc>
          <w:tcPr>
            <w:tcW w:w="1134" w:type="dxa"/>
          </w:tcPr>
          <w:p w:rsidR="00520630" w:rsidRPr="004409B9" w:rsidRDefault="00520630" w:rsidP="00035535">
            <w:pPr>
              <w:jc w:val="center"/>
              <w:rPr>
                <w:noProof w:val="0"/>
              </w:rPr>
            </w:pPr>
          </w:p>
        </w:tc>
        <w:tc>
          <w:tcPr>
            <w:tcW w:w="1134" w:type="dxa"/>
          </w:tcPr>
          <w:p w:rsidR="00520630" w:rsidRPr="004409B9" w:rsidRDefault="00520630" w:rsidP="00035535">
            <w:pPr>
              <w:jc w:val="center"/>
              <w:rPr>
                <w:noProof w:val="0"/>
              </w:rPr>
            </w:pPr>
          </w:p>
        </w:tc>
        <w:tc>
          <w:tcPr>
            <w:tcW w:w="1134" w:type="dxa"/>
          </w:tcPr>
          <w:p w:rsidR="00520630" w:rsidRPr="004409B9" w:rsidRDefault="00520630" w:rsidP="00035535">
            <w:pPr>
              <w:jc w:val="center"/>
              <w:rPr>
                <w:noProof w:val="0"/>
              </w:rPr>
            </w:pPr>
          </w:p>
        </w:tc>
      </w:tr>
      <w:tr w:rsidR="00A569B7" w:rsidRPr="004409B9" w:rsidTr="008A6558">
        <w:tc>
          <w:tcPr>
            <w:tcW w:w="4536" w:type="dxa"/>
          </w:tcPr>
          <w:p w:rsidR="00A569B7" w:rsidRPr="004409B9" w:rsidRDefault="00D46569" w:rsidP="00035535">
            <w:pPr>
              <w:rPr>
                <w:noProof w:val="0"/>
              </w:rPr>
            </w:pPr>
            <w:r w:rsidRPr="004409B9">
              <w:rPr>
                <w:noProof w:val="0"/>
              </w:rPr>
              <w:t>Helsesøster/ungdomslege</w:t>
            </w:r>
            <w:r w:rsidR="00C51588" w:rsidRPr="004409B9">
              <w:rPr>
                <w:noProof w:val="0"/>
              </w:rPr>
              <w:t>, ref 2.2</w:t>
            </w:r>
            <w:r w:rsidR="0096719C">
              <w:rPr>
                <w:noProof w:val="0"/>
              </w:rPr>
              <w:t>5</w:t>
            </w:r>
          </w:p>
        </w:tc>
        <w:tc>
          <w:tcPr>
            <w:tcW w:w="1134" w:type="dxa"/>
          </w:tcPr>
          <w:p w:rsidR="00A569B7" w:rsidRPr="004409B9" w:rsidRDefault="00092CA1" w:rsidP="00035535">
            <w:pPr>
              <w:jc w:val="center"/>
              <w:rPr>
                <w:noProof w:val="0"/>
              </w:rPr>
            </w:pPr>
            <w:r>
              <w:rPr>
                <w:noProof w:val="0"/>
              </w:rPr>
              <w:t>200</w:t>
            </w:r>
          </w:p>
        </w:tc>
        <w:tc>
          <w:tcPr>
            <w:tcW w:w="1134" w:type="dxa"/>
          </w:tcPr>
          <w:p w:rsidR="00A569B7" w:rsidRPr="004409B9" w:rsidRDefault="00AE7AD1" w:rsidP="00035535">
            <w:pPr>
              <w:jc w:val="center"/>
              <w:rPr>
                <w:noProof w:val="0"/>
              </w:rPr>
            </w:pPr>
            <w:r w:rsidRPr="004409B9">
              <w:rPr>
                <w:noProof w:val="0"/>
              </w:rPr>
              <w:t>4</w:t>
            </w:r>
            <w:r w:rsidR="00D46569" w:rsidRPr="004409B9">
              <w:rPr>
                <w:noProof w:val="0"/>
              </w:rPr>
              <w:t>00</w:t>
            </w:r>
          </w:p>
        </w:tc>
        <w:tc>
          <w:tcPr>
            <w:tcW w:w="1134" w:type="dxa"/>
          </w:tcPr>
          <w:p w:rsidR="00A569B7" w:rsidRPr="004409B9" w:rsidRDefault="00AE7AD1" w:rsidP="00035535">
            <w:pPr>
              <w:jc w:val="center"/>
              <w:rPr>
                <w:noProof w:val="0"/>
              </w:rPr>
            </w:pPr>
            <w:r w:rsidRPr="004409B9">
              <w:rPr>
                <w:noProof w:val="0"/>
              </w:rPr>
              <w:t>4</w:t>
            </w:r>
            <w:r w:rsidR="00D46569" w:rsidRPr="004409B9">
              <w:rPr>
                <w:noProof w:val="0"/>
              </w:rPr>
              <w:t>00</w:t>
            </w:r>
          </w:p>
        </w:tc>
        <w:tc>
          <w:tcPr>
            <w:tcW w:w="1134" w:type="dxa"/>
          </w:tcPr>
          <w:p w:rsidR="00A569B7" w:rsidRPr="004409B9" w:rsidRDefault="00AE7AD1" w:rsidP="00035535">
            <w:pPr>
              <w:jc w:val="center"/>
              <w:rPr>
                <w:noProof w:val="0"/>
              </w:rPr>
            </w:pPr>
            <w:r w:rsidRPr="004409B9">
              <w:rPr>
                <w:noProof w:val="0"/>
              </w:rPr>
              <w:t>4</w:t>
            </w:r>
            <w:r w:rsidR="00D46569" w:rsidRPr="004409B9">
              <w:rPr>
                <w:noProof w:val="0"/>
              </w:rPr>
              <w:t>00</w:t>
            </w:r>
          </w:p>
        </w:tc>
      </w:tr>
      <w:tr w:rsidR="00A569B7" w:rsidRPr="004409B9" w:rsidTr="008A6558">
        <w:tc>
          <w:tcPr>
            <w:tcW w:w="4536" w:type="dxa"/>
          </w:tcPr>
          <w:p w:rsidR="00A569B7" w:rsidRPr="004409B9" w:rsidRDefault="00E55177" w:rsidP="00035535">
            <w:pPr>
              <w:rPr>
                <w:noProof w:val="0"/>
              </w:rPr>
            </w:pPr>
            <w:r w:rsidRPr="004409B9">
              <w:rPr>
                <w:noProof w:val="0"/>
              </w:rPr>
              <w:t>Økning sykehjemslege</w:t>
            </w:r>
          </w:p>
        </w:tc>
        <w:tc>
          <w:tcPr>
            <w:tcW w:w="1134" w:type="dxa"/>
          </w:tcPr>
          <w:p w:rsidR="00A569B7" w:rsidRPr="004409B9" w:rsidRDefault="00092CA1" w:rsidP="00035535">
            <w:pPr>
              <w:jc w:val="center"/>
              <w:rPr>
                <w:noProof w:val="0"/>
              </w:rPr>
            </w:pPr>
            <w:r>
              <w:rPr>
                <w:noProof w:val="0"/>
              </w:rPr>
              <w:t>400</w:t>
            </w:r>
          </w:p>
        </w:tc>
        <w:tc>
          <w:tcPr>
            <w:tcW w:w="1134" w:type="dxa"/>
          </w:tcPr>
          <w:p w:rsidR="00A569B7" w:rsidRPr="004409B9" w:rsidRDefault="00E55177" w:rsidP="00035535">
            <w:pPr>
              <w:jc w:val="center"/>
              <w:rPr>
                <w:noProof w:val="0"/>
              </w:rPr>
            </w:pPr>
            <w:r w:rsidRPr="004409B9">
              <w:rPr>
                <w:noProof w:val="0"/>
              </w:rPr>
              <w:t>400</w:t>
            </w:r>
          </w:p>
        </w:tc>
        <w:tc>
          <w:tcPr>
            <w:tcW w:w="1134" w:type="dxa"/>
          </w:tcPr>
          <w:p w:rsidR="00A569B7" w:rsidRPr="004409B9" w:rsidRDefault="00E55177" w:rsidP="00035535">
            <w:pPr>
              <w:jc w:val="center"/>
              <w:rPr>
                <w:noProof w:val="0"/>
              </w:rPr>
            </w:pPr>
            <w:r w:rsidRPr="004409B9">
              <w:rPr>
                <w:noProof w:val="0"/>
              </w:rPr>
              <w:t>400</w:t>
            </w:r>
          </w:p>
        </w:tc>
        <w:tc>
          <w:tcPr>
            <w:tcW w:w="1134" w:type="dxa"/>
          </w:tcPr>
          <w:p w:rsidR="00A569B7" w:rsidRPr="004409B9" w:rsidRDefault="00E55177" w:rsidP="00035535">
            <w:pPr>
              <w:jc w:val="center"/>
              <w:rPr>
                <w:noProof w:val="0"/>
              </w:rPr>
            </w:pPr>
            <w:r w:rsidRPr="004409B9">
              <w:rPr>
                <w:noProof w:val="0"/>
              </w:rPr>
              <w:t>400</w:t>
            </w:r>
          </w:p>
        </w:tc>
      </w:tr>
      <w:tr w:rsidR="00AE7AD1" w:rsidRPr="004409B9" w:rsidTr="008A6558">
        <w:tc>
          <w:tcPr>
            <w:tcW w:w="4536" w:type="dxa"/>
          </w:tcPr>
          <w:p w:rsidR="00AE7AD1" w:rsidRPr="004409B9" w:rsidRDefault="00AE7AD1" w:rsidP="00035535">
            <w:pPr>
              <w:rPr>
                <w:noProof w:val="0"/>
              </w:rPr>
            </w:pPr>
            <w:r w:rsidRPr="004409B9">
              <w:rPr>
                <w:noProof w:val="0"/>
              </w:rPr>
              <w:t>Miljøarbeider – Hegg gamle skole</w:t>
            </w:r>
            <w:r w:rsidR="00C51588" w:rsidRPr="004409B9">
              <w:rPr>
                <w:noProof w:val="0"/>
              </w:rPr>
              <w:t>, ref 2.14</w:t>
            </w:r>
          </w:p>
        </w:tc>
        <w:tc>
          <w:tcPr>
            <w:tcW w:w="1134" w:type="dxa"/>
          </w:tcPr>
          <w:p w:rsidR="00AE7AD1" w:rsidRPr="004409B9" w:rsidRDefault="00AE7AD1" w:rsidP="00035535">
            <w:pPr>
              <w:jc w:val="center"/>
              <w:rPr>
                <w:noProof w:val="0"/>
              </w:rPr>
            </w:pPr>
            <w:r w:rsidRPr="004409B9">
              <w:rPr>
                <w:noProof w:val="0"/>
              </w:rPr>
              <w:t>200</w:t>
            </w:r>
          </w:p>
        </w:tc>
        <w:tc>
          <w:tcPr>
            <w:tcW w:w="1134" w:type="dxa"/>
          </w:tcPr>
          <w:p w:rsidR="00AE7AD1" w:rsidRPr="004409B9" w:rsidRDefault="000D6F6B" w:rsidP="00035535">
            <w:pPr>
              <w:jc w:val="center"/>
              <w:rPr>
                <w:noProof w:val="0"/>
              </w:rPr>
            </w:pPr>
            <w:r w:rsidRPr="004409B9">
              <w:rPr>
                <w:noProof w:val="0"/>
              </w:rPr>
              <w:t>4</w:t>
            </w:r>
            <w:r w:rsidR="00AE7AD1" w:rsidRPr="004409B9">
              <w:rPr>
                <w:noProof w:val="0"/>
              </w:rPr>
              <w:t>00</w:t>
            </w:r>
          </w:p>
        </w:tc>
        <w:tc>
          <w:tcPr>
            <w:tcW w:w="1134" w:type="dxa"/>
          </w:tcPr>
          <w:p w:rsidR="00AE7AD1" w:rsidRPr="004409B9" w:rsidRDefault="000D6F6B" w:rsidP="00035535">
            <w:pPr>
              <w:jc w:val="center"/>
              <w:rPr>
                <w:noProof w:val="0"/>
              </w:rPr>
            </w:pPr>
            <w:r w:rsidRPr="004409B9">
              <w:rPr>
                <w:noProof w:val="0"/>
              </w:rPr>
              <w:t>4</w:t>
            </w:r>
            <w:r w:rsidR="00AE7AD1" w:rsidRPr="004409B9">
              <w:rPr>
                <w:noProof w:val="0"/>
              </w:rPr>
              <w:t>00</w:t>
            </w:r>
          </w:p>
        </w:tc>
        <w:tc>
          <w:tcPr>
            <w:tcW w:w="1134" w:type="dxa"/>
          </w:tcPr>
          <w:p w:rsidR="00AE7AD1" w:rsidRPr="004409B9" w:rsidRDefault="000D6F6B" w:rsidP="00035535">
            <w:pPr>
              <w:jc w:val="center"/>
              <w:rPr>
                <w:noProof w:val="0"/>
              </w:rPr>
            </w:pPr>
            <w:r w:rsidRPr="004409B9">
              <w:rPr>
                <w:noProof w:val="0"/>
              </w:rPr>
              <w:t>4</w:t>
            </w:r>
            <w:r w:rsidR="00AE7AD1" w:rsidRPr="004409B9">
              <w:rPr>
                <w:noProof w:val="0"/>
              </w:rPr>
              <w:t>00</w:t>
            </w:r>
          </w:p>
        </w:tc>
      </w:tr>
      <w:tr w:rsidR="007B7806" w:rsidRPr="004409B9" w:rsidTr="008A6558">
        <w:tc>
          <w:tcPr>
            <w:tcW w:w="4536" w:type="dxa"/>
          </w:tcPr>
          <w:p w:rsidR="007B7806" w:rsidRDefault="007B7806" w:rsidP="00025488">
            <w:pPr>
              <w:rPr>
                <w:noProof w:val="0"/>
              </w:rPr>
            </w:pPr>
            <w:r>
              <w:rPr>
                <w:noProof w:val="0"/>
              </w:rPr>
              <w:t>Markering slaget på Gjellebekk, ref 2.13</w:t>
            </w:r>
          </w:p>
        </w:tc>
        <w:tc>
          <w:tcPr>
            <w:tcW w:w="1134" w:type="dxa"/>
          </w:tcPr>
          <w:p w:rsidR="007B7806" w:rsidRDefault="007B7806" w:rsidP="00035535">
            <w:pPr>
              <w:jc w:val="center"/>
              <w:rPr>
                <w:noProof w:val="0"/>
              </w:rPr>
            </w:pPr>
            <w:r>
              <w:rPr>
                <w:noProof w:val="0"/>
              </w:rPr>
              <w:t>50</w:t>
            </w:r>
          </w:p>
        </w:tc>
        <w:tc>
          <w:tcPr>
            <w:tcW w:w="1134" w:type="dxa"/>
          </w:tcPr>
          <w:p w:rsidR="007B7806" w:rsidRDefault="007B7806" w:rsidP="00035535">
            <w:pPr>
              <w:jc w:val="center"/>
              <w:rPr>
                <w:noProof w:val="0"/>
              </w:rPr>
            </w:pPr>
            <w:r>
              <w:rPr>
                <w:noProof w:val="0"/>
              </w:rPr>
              <w:t>50</w:t>
            </w:r>
          </w:p>
        </w:tc>
        <w:tc>
          <w:tcPr>
            <w:tcW w:w="1134" w:type="dxa"/>
          </w:tcPr>
          <w:p w:rsidR="007B7806" w:rsidRDefault="007B7806" w:rsidP="00035535">
            <w:pPr>
              <w:jc w:val="center"/>
              <w:rPr>
                <w:noProof w:val="0"/>
              </w:rPr>
            </w:pPr>
            <w:r>
              <w:rPr>
                <w:noProof w:val="0"/>
              </w:rPr>
              <w:t>0</w:t>
            </w:r>
          </w:p>
        </w:tc>
        <w:tc>
          <w:tcPr>
            <w:tcW w:w="1134" w:type="dxa"/>
          </w:tcPr>
          <w:p w:rsidR="007B7806" w:rsidRDefault="007B7806" w:rsidP="00035535">
            <w:pPr>
              <w:jc w:val="center"/>
              <w:rPr>
                <w:noProof w:val="0"/>
              </w:rPr>
            </w:pPr>
            <w:r>
              <w:rPr>
                <w:noProof w:val="0"/>
              </w:rPr>
              <w:t>0</w:t>
            </w:r>
          </w:p>
        </w:tc>
      </w:tr>
      <w:tr w:rsidR="00A65BC3" w:rsidRPr="004409B9" w:rsidTr="008A6558">
        <w:tc>
          <w:tcPr>
            <w:tcW w:w="4536" w:type="dxa"/>
          </w:tcPr>
          <w:p w:rsidR="00D74490" w:rsidRPr="004409B9" w:rsidRDefault="003341A8" w:rsidP="00025488">
            <w:pPr>
              <w:rPr>
                <w:noProof w:val="0"/>
              </w:rPr>
            </w:pPr>
            <w:r>
              <w:rPr>
                <w:noProof w:val="0"/>
              </w:rPr>
              <w:t xml:space="preserve">Sysselsettingskoordinator, </w:t>
            </w:r>
            <w:r w:rsidR="004908E0">
              <w:rPr>
                <w:noProof w:val="0"/>
              </w:rPr>
              <w:t>ref 2.</w:t>
            </w:r>
            <w:r w:rsidR="001A065D">
              <w:rPr>
                <w:noProof w:val="0"/>
              </w:rPr>
              <w:t>2</w:t>
            </w:r>
            <w:r w:rsidR="0096719C">
              <w:rPr>
                <w:noProof w:val="0"/>
              </w:rPr>
              <w:t>3</w:t>
            </w:r>
          </w:p>
        </w:tc>
        <w:tc>
          <w:tcPr>
            <w:tcW w:w="1134" w:type="dxa"/>
          </w:tcPr>
          <w:p w:rsidR="00A65BC3" w:rsidRPr="004409B9" w:rsidRDefault="00092CA1" w:rsidP="00035535">
            <w:pPr>
              <w:jc w:val="center"/>
              <w:rPr>
                <w:noProof w:val="0"/>
              </w:rPr>
            </w:pPr>
            <w:r>
              <w:rPr>
                <w:noProof w:val="0"/>
              </w:rPr>
              <w:t>30</w:t>
            </w:r>
            <w:r w:rsidR="00A65BC3">
              <w:rPr>
                <w:noProof w:val="0"/>
              </w:rPr>
              <w:t>0</w:t>
            </w:r>
          </w:p>
        </w:tc>
        <w:tc>
          <w:tcPr>
            <w:tcW w:w="1134" w:type="dxa"/>
          </w:tcPr>
          <w:p w:rsidR="00A65BC3" w:rsidRPr="004409B9" w:rsidRDefault="007B7806" w:rsidP="00035535">
            <w:pPr>
              <w:jc w:val="center"/>
              <w:rPr>
                <w:noProof w:val="0"/>
              </w:rPr>
            </w:pPr>
            <w:r>
              <w:rPr>
                <w:noProof w:val="0"/>
              </w:rPr>
              <w:t>650</w:t>
            </w:r>
          </w:p>
        </w:tc>
        <w:tc>
          <w:tcPr>
            <w:tcW w:w="1134" w:type="dxa"/>
          </w:tcPr>
          <w:p w:rsidR="00A65BC3" w:rsidRPr="004409B9" w:rsidRDefault="007B7806" w:rsidP="00035535">
            <w:pPr>
              <w:jc w:val="center"/>
              <w:rPr>
                <w:noProof w:val="0"/>
              </w:rPr>
            </w:pPr>
            <w:r>
              <w:rPr>
                <w:noProof w:val="0"/>
              </w:rPr>
              <w:t>650</w:t>
            </w:r>
          </w:p>
        </w:tc>
        <w:tc>
          <w:tcPr>
            <w:tcW w:w="1134" w:type="dxa"/>
          </w:tcPr>
          <w:p w:rsidR="00A65BC3" w:rsidRPr="004409B9" w:rsidRDefault="007B7806" w:rsidP="00035535">
            <w:pPr>
              <w:jc w:val="center"/>
              <w:rPr>
                <w:noProof w:val="0"/>
              </w:rPr>
            </w:pPr>
            <w:r>
              <w:rPr>
                <w:noProof w:val="0"/>
              </w:rPr>
              <w:t>650</w:t>
            </w:r>
          </w:p>
        </w:tc>
      </w:tr>
      <w:tr w:rsidR="00923DDD" w:rsidRPr="004409B9" w:rsidTr="008A6558">
        <w:tc>
          <w:tcPr>
            <w:tcW w:w="4536" w:type="dxa"/>
          </w:tcPr>
          <w:p w:rsidR="00923DDD" w:rsidRDefault="00923DDD" w:rsidP="00035535">
            <w:pPr>
              <w:rPr>
                <w:noProof w:val="0"/>
              </w:rPr>
            </w:pPr>
            <w:r>
              <w:rPr>
                <w:noProof w:val="0"/>
              </w:rPr>
              <w:t>NAV – aktivitetsplikt/opplæring</w:t>
            </w:r>
            <w:r w:rsidR="003341A8">
              <w:rPr>
                <w:noProof w:val="0"/>
              </w:rPr>
              <w:t>, ref 2.2</w:t>
            </w:r>
            <w:r w:rsidR="0096719C">
              <w:rPr>
                <w:noProof w:val="0"/>
              </w:rPr>
              <w:t>3</w:t>
            </w:r>
          </w:p>
        </w:tc>
        <w:tc>
          <w:tcPr>
            <w:tcW w:w="1134" w:type="dxa"/>
          </w:tcPr>
          <w:p w:rsidR="00923DDD" w:rsidRDefault="00092CA1" w:rsidP="00035535">
            <w:pPr>
              <w:jc w:val="center"/>
              <w:rPr>
                <w:noProof w:val="0"/>
              </w:rPr>
            </w:pPr>
            <w:r>
              <w:rPr>
                <w:noProof w:val="0"/>
              </w:rPr>
              <w:t>(30</w:t>
            </w:r>
            <w:r w:rsidR="00923DDD">
              <w:rPr>
                <w:noProof w:val="0"/>
              </w:rPr>
              <w:t>0)</w:t>
            </w:r>
          </w:p>
        </w:tc>
        <w:tc>
          <w:tcPr>
            <w:tcW w:w="1134" w:type="dxa"/>
          </w:tcPr>
          <w:p w:rsidR="00923DDD" w:rsidRDefault="00923DDD" w:rsidP="00035535">
            <w:pPr>
              <w:jc w:val="center"/>
              <w:rPr>
                <w:noProof w:val="0"/>
              </w:rPr>
            </w:pPr>
            <w:r>
              <w:rPr>
                <w:noProof w:val="0"/>
              </w:rPr>
              <w:t>0</w:t>
            </w:r>
          </w:p>
        </w:tc>
        <w:tc>
          <w:tcPr>
            <w:tcW w:w="1134" w:type="dxa"/>
          </w:tcPr>
          <w:p w:rsidR="00923DDD" w:rsidRDefault="00923DDD" w:rsidP="00035535">
            <w:pPr>
              <w:jc w:val="center"/>
              <w:rPr>
                <w:noProof w:val="0"/>
              </w:rPr>
            </w:pPr>
            <w:r>
              <w:rPr>
                <w:noProof w:val="0"/>
              </w:rPr>
              <w:t>0</w:t>
            </w:r>
          </w:p>
        </w:tc>
        <w:tc>
          <w:tcPr>
            <w:tcW w:w="1134" w:type="dxa"/>
          </w:tcPr>
          <w:p w:rsidR="00923DDD" w:rsidRDefault="00923DDD" w:rsidP="00035535">
            <w:pPr>
              <w:jc w:val="center"/>
              <w:rPr>
                <w:noProof w:val="0"/>
              </w:rPr>
            </w:pPr>
            <w:r>
              <w:rPr>
                <w:noProof w:val="0"/>
              </w:rPr>
              <w:t>0</w:t>
            </w:r>
          </w:p>
        </w:tc>
      </w:tr>
      <w:tr w:rsidR="003C2FE1" w:rsidRPr="004409B9" w:rsidTr="008A6558">
        <w:tc>
          <w:tcPr>
            <w:tcW w:w="4536" w:type="dxa"/>
          </w:tcPr>
          <w:p w:rsidR="003C2FE1" w:rsidRPr="004409B9" w:rsidRDefault="003C2FE1" w:rsidP="00035535">
            <w:pPr>
              <w:rPr>
                <w:noProof w:val="0"/>
              </w:rPr>
            </w:pPr>
            <w:r w:rsidRPr="004409B9">
              <w:rPr>
                <w:noProof w:val="0"/>
              </w:rPr>
              <w:t>Sykefravær – økt innsats, ref 2.1</w:t>
            </w:r>
            <w:r w:rsidR="00C51588" w:rsidRPr="004409B9">
              <w:rPr>
                <w:noProof w:val="0"/>
              </w:rPr>
              <w:t>0</w:t>
            </w:r>
          </w:p>
        </w:tc>
        <w:tc>
          <w:tcPr>
            <w:tcW w:w="1134" w:type="dxa"/>
          </w:tcPr>
          <w:p w:rsidR="003C2FE1" w:rsidRPr="004409B9" w:rsidRDefault="00092CA1" w:rsidP="00035535">
            <w:pPr>
              <w:jc w:val="center"/>
              <w:rPr>
                <w:noProof w:val="0"/>
              </w:rPr>
            </w:pPr>
            <w:r>
              <w:rPr>
                <w:noProof w:val="0"/>
              </w:rPr>
              <w:t>300</w:t>
            </w:r>
          </w:p>
        </w:tc>
        <w:tc>
          <w:tcPr>
            <w:tcW w:w="1134" w:type="dxa"/>
          </w:tcPr>
          <w:p w:rsidR="003C2FE1" w:rsidRPr="004409B9" w:rsidRDefault="003C2FE1" w:rsidP="00035535">
            <w:pPr>
              <w:jc w:val="center"/>
              <w:rPr>
                <w:noProof w:val="0"/>
              </w:rPr>
            </w:pPr>
            <w:r w:rsidRPr="004409B9">
              <w:rPr>
                <w:noProof w:val="0"/>
              </w:rPr>
              <w:t>(2000)</w:t>
            </w:r>
          </w:p>
        </w:tc>
        <w:tc>
          <w:tcPr>
            <w:tcW w:w="1134" w:type="dxa"/>
          </w:tcPr>
          <w:p w:rsidR="003C2FE1" w:rsidRPr="004409B9" w:rsidRDefault="003C2FE1" w:rsidP="00035535">
            <w:pPr>
              <w:jc w:val="center"/>
              <w:rPr>
                <w:noProof w:val="0"/>
              </w:rPr>
            </w:pPr>
            <w:r w:rsidRPr="004409B9">
              <w:rPr>
                <w:noProof w:val="0"/>
              </w:rPr>
              <w:t>(2500)</w:t>
            </w:r>
          </w:p>
        </w:tc>
        <w:tc>
          <w:tcPr>
            <w:tcW w:w="1134" w:type="dxa"/>
          </w:tcPr>
          <w:p w:rsidR="003C2FE1" w:rsidRPr="004409B9" w:rsidRDefault="003C2FE1" w:rsidP="00035535">
            <w:pPr>
              <w:jc w:val="center"/>
              <w:rPr>
                <w:noProof w:val="0"/>
              </w:rPr>
            </w:pPr>
            <w:r w:rsidRPr="004409B9">
              <w:rPr>
                <w:noProof w:val="0"/>
              </w:rPr>
              <w:t>(3000)</w:t>
            </w:r>
          </w:p>
        </w:tc>
      </w:tr>
      <w:tr w:rsidR="00A569B7" w:rsidRPr="004409B9" w:rsidTr="008A6558">
        <w:tc>
          <w:tcPr>
            <w:tcW w:w="4536" w:type="dxa"/>
          </w:tcPr>
          <w:p w:rsidR="00A569B7" w:rsidRPr="004409B9" w:rsidRDefault="001B0F1D" w:rsidP="00035535">
            <w:pPr>
              <w:rPr>
                <w:noProof w:val="0"/>
              </w:rPr>
            </w:pPr>
            <w:r w:rsidRPr="004409B9">
              <w:rPr>
                <w:noProof w:val="0"/>
              </w:rPr>
              <w:t>Utleie haller/baner – inntekt</w:t>
            </w:r>
            <w:r w:rsidR="00AB4ADB" w:rsidRPr="004409B9">
              <w:rPr>
                <w:noProof w:val="0"/>
              </w:rPr>
              <w:t>, ref 2.4</w:t>
            </w:r>
          </w:p>
        </w:tc>
        <w:tc>
          <w:tcPr>
            <w:tcW w:w="1134" w:type="dxa"/>
          </w:tcPr>
          <w:p w:rsidR="00A569B7" w:rsidRPr="004409B9" w:rsidRDefault="001B0F1D" w:rsidP="00035535">
            <w:pPr>
              <w:jc w:val="center"/>
              <w:rPr>
                <w:noProof w:val="0"/>
              </w:rPr>
            </w:pPr>
            <w:r w:rsidRPr="004409B9">
              <w:rPr>
                <w:noProof w:val="0"/>
              </w:rPr>
              <w:t>(7200)</w:t>
            </w:r>
          </w:p>
        </w:tc>
        <w:tc>
          <w:tcPr>
            <w:tcW w:w="1134" w:type="dxa"/>
          </w:tcPr>
          <w:p w:rsidR="00A569B7" w:rsidRPr="004409B9" w:rsidRDefault="001B0F1D" w:rsidP="00035535">
            <w:pPr>
              <w:jc w:val="center"/>
              <w:rPr>
                <w:noProof w:val="0"/>
              </w:rPr>
            </w:pPr>
            <w:r w:rsidRPr="004409B9">
              <w:rPr>
                <w:noProof w:val="0"/>
              </w:rPr>
              <w:t>(7200)</w:t>
            </w:r>
          </w:p>
        </w:tc>
        <w:tc>
          <w:tcPr>
            <w:tcW w:w="1134" w:type="dxa"/>
          </w:tcPr>
          <w:p w:rsidR="00A569B7" w:rsidRPr="004409B9" w:rsidRDefault="001B0F1D" w:rsidP="00035535">
            <w:pPr>
              <w:jc w:val="center"/>
              <w:rPr>
                <w:noProof w:val="0"/>
              </w:rPr>
            </w:pPr>
            <w:r w:rsidRPr="004409B9">
              <w:rPr>
                <w:noProof w:val="0"/>
              </w:rPr>
              <w:t>(7200)</w:t>
            </w:r>
          </w:p>
        </w:tc>
        <w:tc>
          <w:tcPr>
            <w:tcW w:w="1134" w:type="dxa"/>
          </w:tcPr>
          <w:p w:rsidR="00A569B7" w:rsidRPr="004409B9" w:rsidRDefault="001B0F1D" w:rsidP="00035535">
            <w:pPr>
              <w:jc w:val="center"/>
              <w:rPr>
                <w:noProof w:val="0"/>
              </w:rPr>
            </w:pPr>
            <w:r w:rsidRPr="004409B9">
              <w:rPr>
                <w:noProof w:val="0"/>
              </w:rPr>
              <w:t>(7200)</w:t>
            </w:r>
          </w:p>
        </w:tc>
      </w:tr>
      <w:tr w:rsidR="00A569B7" w:rsidRPr="004409B9" w:rsidTr="008A6558">
        <w:tc>
          <w:tcPr>
            <w:tcW w:w="4536" w:type="dxa"/>
          </w:tcPr>
          <w:p w:rsidR="00A569B7" w:rsidRPr="004409B9" w:rsidRDefault="00A569B7" w:rsidP="00035535">
            <w:pPr>
              <w:rPr>
                <w:noProof w:val="0"/>
              </w:rPr>
            </w:pPr>
            <w:r w:rsidRPr="004409B9">
              <w:rPr>
                <w:noProof w:val="0"/>
              </w:rPr>
              <w:t>Gratis leie haller/baner – tilskudd</w:t>
            </w:r>
            <w:r w:rsidR="00AB4ADB" w:rsidRPr="004409B9">
              <w:rPr>
                <w:noProof w:val="0"/>
              </w:rPr>
              <w:t>, ref 2.4</w:t>
            </w:r>
          </w:p>
        </w:tc>
        <w:tc>
          <w:tcPr>
            <w:tcW w:w="1134" w:type="dxa"/>
          </w:tcPr>
          <w:p w:rsidR="00A569B7" w:rsidRPr="004409B9" w:rsidRDefault="00A569B7" w:rsidP="00086B94">
            <w:pPr>
              <w:jc w:val="center"/>
              <w:rPr>
                <w:noProof w:val="0"/>
              </w:rPr>
            </w:pPr>
            <w:r w:rsidRPr="004409B9">
              <w:rPr>
                <w:noProof w:val="0"/>
              </w:rPr>
              <w:t>7</w:t>
            </w:r>
            <w:r w:rsidR="00086B94" w:rsidRPr="004409B9">
              <w:rPr>
                <w:noProof w:val="0"/>
              </w:rPr>
              <w:t>2</w:t>
            </w:r>
            <w:r w:rsidRPr="004409B9">
              <w:rPr>
                <w:noProof w:val="0"/>
              </w:rPr>
              <w:t>00</w:t>
            </w:r>
          </w:p>
        </w:tc>
        <w:tc>
          <w:tcPr>
            <w:tcW w:w="1134" w:type="dxa"/>
          </w:tcPr>
          <w:p w:rsidR="00A569B7" w:rsidRPr="004409B9" w:rsidRDefault="00086B94" w:rsidP="00035535">
            <w:pPr>
              <w:jc w:val="center"/>
              <w:rPr>
                <w:noProof w:val="0"/>
              </w:rPr>
            </w:pPr>
            <w:r w:rsidRPr="004409B9">
              <w:rPr>
                <w:noProof w:val="0"/>
              </w:rPr>
              <w:t>72</w:t>
            </w:r>
            <w:r w:rsidR="00A569B7" w:rsidRPr="004409B9">
              <w:rPr>
                <w:noProof w:val="0"/>
              </w:rPr>
              <w:t>00</w:t>
            </w:r>
          </w:p>
        </w:tc>
        <w:tc>
          <w:tcPr>
            <w:tcW w:w="1134" w:type="dxa"/>
          </w:tcPr>
          <w:p w:rsidR="00A569B7" w:rsidRPr="004409B9" w:rsidRDefault="00086B94" w:rsidP="00035535">
            <w:pPr>
              <w:jc w:val="center"/>
              <w:rPr>
                <w:noProof w:val="0"/>
              </w:rPr>
            </w:pPr>
            <w:r w:rsidRPr="004409B9">
              <w:rPr>
                <w:noProof w:val="0"/>
              </w:rPr>
              <w:t>72</w:t>
            </w:r>
            <w:r w:rsidR="00A569B7" w:rsidRPr="004409B9">
              <w:rPr>
                <w:noProof w:val="0"/>
              </w:rPr>
              <w:t>00</w:t>
            </w:r>
          </w:p>
        </w:tc>
        <w:tc>
          <w:tcPr>
            <w:tcW w:w="1134" w:type="dxa"/>
          </w:tcPr>
          <w:p w:rsidR="00A569B7" w:rsidRPr="004409B9" w:rsidRDefault="00086B94" w:rsidP="00035535">
            <w:pPr>
              <w:jc w:val="center"/>
              <w:rPr>
                <w:noProof w:val="0"/>
              </w:rPr>
            </w:pPr>
            <w:r w:rsidRPr="004409B9">
              <w:rPr>
                <w:noProof w:val="0"/>
              </w:rPr>
              <w:t>72</w:t>
            </w:r>
            <w:r w:rsidR="00A569B7" w:rsidRPr="004409B9">
              <w:rPr>
                <w:noProof w:val="0"/>
              </w:rPr>
              <w:t>00</w:t>
            </w:r>
          </w:p>
        </w:tc>
      </w:tr>
      <w:tr w:rsidR="008A6558" w:rsidRPr="004409B9" w:rsidTr="008A6558">
        <w:tc>
          <w:tcPr>
            <w:tcW w:w="4536" w:type="dxa"/>
          </w:tcPr>
          <w:p w:rsidR="008A6558" w:rsidRPr="004409B9" w:rsidRDefault="008A6558" w:rsidP="00035535">
            <w:pPr>
              <w:rPr>
                <w:noProof w:val="0"/>
              </w:rPr>
            </w:pPr>
            <w:r w:rsidRPr="004409B9">
              <w:rPr>
                <w:noProof w:val="0"/>
              </w:rPr>
              <w:t>Redusert administrativ ressurs, ref 2.6</w:t>
            </w:r>
          </w:p>
        </w:tc>
        <w:tc>
          <w:tcPr>
            <w:tcW w:w="1134" w:type="dxa"/>
          </w:tcPr>
          <w:p w:rsidR="008A6558" w:rsidRPr="004409B9" w:rsidRDefault="007B7806" w:rsidP="00086B94">
            <w:pPr>
              <w:jc w:val="center"/>
              <w:rPr>
                <w:noProof w:val="0"/>
              </w:rPr>
            </w:pPr>
            <w:r>
              <w:rPr>
                <w:noProof w:val="0"/>
              </w:rPr>
              <w:t>(80</w:t>
            </w:r>
            <w:r w:rsidR="008A6558" w:rsidRPr="004409B9">
              <w:rPr>
                <w:noProof w:val="0"/>
              </w:rPr>
              <w:t>0)</w:t>
            </w:r>
          </w:p>
        </w:tc>
        <w:tc>
          <w:tcPr>
            <w:tcW w:w="1134" w:type="dxa"/>
          </w:tcPr>
          <w:p w:rsidR="008A6558" w:rsidRPr="004409B9" w:rsidRDefault="008A6558" w:rsidP="00035535">
            <w:pPr>
              <w:jc w:val="center"/>
              <w:rPr>
                <w:noProof w:val="0"/>
              </w:rPr>
            </w:pPr>
            <w:r w:rsidRPr="004409B9">
              <w:rPr>
                <w:noProof w:val="0"/>
              </w:rPr>
              <w:t>(1300)</w:t>
            </w:r>
          </w:p>
        </w:tc>
        <w:tc>
          <w:tcPr>
            <w:tcW w:w="1134" w:type="dxa"/>
          </w:tcPr>
          <w:p w:rsidR="008A6558" w:rsidRPr="004409B9" w:rsidRDefault="008A6558" w:rsidP="00035535">
            <w:pPr>
              <w:jc w:val="center"/>
              <w:rPr>
                <w:noProof w:val="0"/>
              </w:rPr>
            </w:pPr>
            <w:r w:rsidRPr="004409B9">
              <w:rPr>
                <w:noProof w:val="0"/>
              </w:rPr>
              <w:t>(1300)</w:t>
            </w:r>
          </w:p>
        </w:tc>
        <w:tc>
          <w:tcPr>
            <w:tcW w:w="1134" w:type="dxa"/>
          </w:tcPr>
          <w:p w:rsidR="008A6558" w:rsidRPr="004409B9" w:rsidRDefault="008A6558" w:rsidP="00035535">
            <w:pPr>
              <w:jc w:val="center"/>
              <w:rPr>
                <w:noProof w:val="0"/>
              </w:rPr>
            </w:pPr>
            <w:r w:rsidRPr="004409B9">
              <w:rPr>
                <w:noProof w:val="0"/>
              </w:rPr>
              <w:t>(1300)</w:t>
            </w:r>
          </w:p>
        </w:tc>
      </w:tr>
      <w:tr w:rsidR="00923DDD" w:rsidRPr="004409B9" w:rsidTr="008A6558">
        <w:tc>
          <w:tcPr>
            <w:tcW w:w="4536" w:type="dxa"/>
          </w:tcPr>
          <w:p w:rsidR="00923DDD" w:rsidRPr="004409B9" w:rsidRDefault="00092CA1" w:rsidP="00035535">
            <w:pPr>
              <w:rPr>
                <w:noProof w:val="0"/>
              </w:rPr>
            </w:pPr>
            <w:r>
              <w:rPr>
                <w:noProof w:val="0"/>
              </w:rPr>
              <w:t>Redusert renter / avdrag</w:t>
            </w:r>
          </w:p>
        </w:tc>
        <w:tc>
          <w:tcPr>
            <w:tcW w:w="1134" w:type="dxa"/>
          </w:tcPr>
          <w:p w:rsidR="00923DDD" w:rsidRPr="004409B9" w:rsidRDefault="004908E0" w:rsidP="00086B94">
            <w:pPr>
              <w:jc w:val="center"/>
              <w:rPr>
                <w:noProof w:val="0"/>
              </w:rPr>
            </w:pPr>
            <w:r>
              <w:rPr>
                <w:noProof w:val="0"/>
              </w:rPr>
              <w:t>0</w:t>
            </w:r>
          </w:p>
        </w:tc>
        <w:tc>
          <w:tcPr>
            <w:tcW w:w="1134" w:type="dxa"/>
          </w:tcPr>
          <w:p w:rsidR="00923DDD" w:rsidRPr="004409B9" w:rsidRDefault="00092CA1" w:rsidP="00035535">
            <w:pPr>
              <w:jc w:val="center"/>
              <w:rPr>
                <w:noProof w:val="0"/>
              </w:rPr>
            </w:pPr>
            <w:r>
              <w:rPr>
                <w:noProof w:val="0"/>
              </w:rPr>
              <w:t>(50)</w:t>
            </w:r>
          </w:p>
        </w:tc>
        <w:tc>
          <w:tcPr>
            <w:tcW w:w="1134" w:type="dxa"/>
          </w:tcPr>
          <w:p w:rsidR="00923DDD" w:rsidRPr="004409B9" w:rsidRDefault="00092CA1" w:rsidP="00035535">
            <w:pPr>
              <w:jc w:val="center"/>
              <w:rPr>
                <w:noProof w:val="0"/>
              </w:rPr>
            </w:pPr>
            <w:r>
              <w:rPr>
                <w:noProof w:val="0"/>
              </w:rPr>
              <w:t>(200)</w:t>
            </w:r>
          </w:p>
        </w:tc>
        <w:tc>
          <w:tcPr>
            <w:tcW w:w="1134" w:type="dxa"/>
          </w:tcPr>
          <w:p w:rsidR="00923DDD" w:rsidRPr="004409B9" w:rsidRDefault="00092CA1" w:rsidP="00035535">
            <w:pPr>
              <w:jc w:val="center"/>
              <w:rPr>
                <w:noProof w:val="0"/>
              </w:rPr>
            </w:pPr>
            <w:r>
              <w:rPr>
                <w:noProof w:val="0"/>
              </w:rPr>
              <w:t>(200)</w:t>
            </w:r>
          </w:p>
        </w:tc>
      </w:tr>
      <w:tr w:rsidR="00E7470D" w:rsidRPr="004409B9" w:rsidTr="008A6558">
        <w:tc>
          <w:tcPr>
            <w:tcW w:w="4536" w:type="dxa"/>
          </w:tcPr>
          <w:p w:rsidR="00E7470D" w:rsidRPr="004409B9" w:rsidRDefault="001B0F1D" w:rsidP="00035535">
            <w:pPr>
              <w:rPr>
                <w:noProof w:val="0"/>
              </w:rPr>
            </w:pPr>
            <w:r w:rsidRPr="004409B9">
              <w:rPr>
                <w:noProof w:val="0"/>
              </w:rPr>
              <w:t>Til/fra disposisjonsfond</w:t>
            </w:r>
          </w:p>
        </w:tc>
        <w:tc>
          <w:tcPr>
            <w:tcW w:w="1134" w:type="dxa"/>
          </w:tcPr>
          <w:p w:rsidR="00E7470D" w:rsidRPr="004409B9" w:rsidRDefault="007B7806" w:rsidP="00035535">
            <w:pPr>
              <w:jc w:val="center"/>
              <w:rPr>
                <w:noProof w:val="0"/>
              </w:rPr>
            </w:pPr>
            <w:r>
              <w:rPr>
                <w:noProof w:val="0"/>
              </w:rPr>
              <w:t>35</w:t>
            </w:r>
            <w:r w:rsidR="00092CA1">
              <w:rPr>
                <w:noProof w:val="0"/>
              </w:rPr>
              <w:t>0</w:t>
            </w:r>
          </w:p>
        </w:tc>
        <w:tc>
          <w:tcPr>
            <w:tcW w:w="1134" w:type="dxa"/>
          </w:tcPr>
          <w:p w:rsidR="00E7470D" w:rsidRPr="004409B9" w:rsidRDefault="00A65BC3" w:rsidP="00092CA1">
            <w:pPr>
              <w:jc w:val="center"/>
              <w:rPr>
                <w:noProof w:val="0"/>
              </w:rPr>
            </w:pPr>
            <w:r>
              <w:rPr>
                <w:noProof w:val="0"/>
              </w:rPr>
              <w:t>(1</w:t>
            </w:r>
            <w:r w:rsidR="007B7806">
              <w:rPr>
                <w:noProof w:val="0"/>
              </w:rPr>
              <w:t>45</w:t>
            </w:r>
            <w:r w:rsidR="00092CA1">
              <w:rPr>
                <w:noProof w:val="0"/>
              </w:rPr>
              <w:t>0</w:t>
            </w:r>
            <w:r w:rsidR="00615368" w:rsidRPr="004409B9">
              <w:rPr>
                <w:noProof w:val="0"/>
              </w:rPr>
              <w:t>)</w:t>
            </w:r>
          </w:p>
        </w:tc>
        <w:tc>
          <w:tcPr>
            <w:tcW w:w="1134" w:type="dxa"/>
          </w:tcPr>
          <w:p w:rsidR="00E7470D" w:rsidRPr="004409B9" w:rsidRDefault="00092CA1" w:rsidP="00035535">
            <w:pPr>
              <w:jc w:val="center"/>
              <w:rPr>
                <w:noProof w:val="0"/>
              </w:rPr>
            </w:pPr>
            <w:r>
              <w:rPr>
                <w:noProof w:val="0"/>
              </w:rPr>
              <w:t>(21</w:t>
            </w:r>
            <w:r w:rsidR="007B7806">
              <w:rPr>
                <w:noProof w:val="0"/>
              </w:rPr>
              <w:t>5</w:t>
            </w:r>
            <w:r w:rsidR="00615368" w:rsidRPr="004409B9">
              <w:rPr>
                <w:noProof w:val="0"/>
              </w:rPr>
              <w:t>0)</w:t>
            </w:r>
          </w:p>
        </w:tc>
        <w:tc>
          <w:tcPr>
            <w:tcW w:w="1134" w:type="dxa"/>
          </w:tcPr>
          <w:p w:rsidR="00E7470D" w:rsidRPr="004409B9" w:rsidRDefault="00092CA1" w:rsidP="00035535">
            <w:pPr>
              <w:jc w:val="center"/>
              <w:rPr>
                <w:noProof w:val="0"/>
              </w:rPr>
            </w:pPr>
            <w:r>
              <w:rPr>
                <w:noProof w:val="0"/>
              </w:rPr>
              <w:t>(26</w:t>
            </w:r>
            <w:r w:rsidR="007B7806">
              <w:rPr>
                <w:noProof w:val="0"/>
              </w:rPr>
              <w:t>5</w:t>
            </w:r>
            <w:r w:rsidR="00615368" w:rsidRPr="004409B9">
              <w:rPr>
                <w:noProof w:val="0"/>
              </w:rPr>
              <w:t>0)</w:t>
            </w:r>
          </w:p>
        </w:tc>
      </w:tr>
      <w:tr w:rsidR="00E7470D" w:rsidRPr="004409B9" w:rsidTr="008A6558">
        <w:tc>
          <w:tcPr>
            <w:tcW w:w="4536" w:type="dxa"/>
          </w:tcPr>
          <w:p w:rsidR="00E7470D" w:rsidRPr="004409B9" w:rsidRDefault="00E7470D" w:rsidP="00035535">
            <w:pPr>
              <w:rPr>
                <w:b/>
                <w:noProof w:val="0"/>
              </w:rPr>
            </w:pPr>
            <w:r w:rsidRPr="004409B9">
              <w:rPr>
                <w:b/>
                <w:noProof w:val="0"/>
              </w:rPr>
              <w:t>Sum</w:t>
            </w:r>
          </w:p>
        </w:tc>
        <w:tc>
          <w:tcPr>
            <w:tcW w:w="1134" w:type="dxa"/>
          </w:tcPr>
          <w:p w:rsidR="00E7470D" w:rsidRPr="004409B9" w:rsidRDefault="001B0F1D" w:rsidP="00035535">
            <w:pPr>
              <w:jc w:val="center"/>
              <w:rPr>
                <w:b/>
                <w:noProof w:val="0"/>
              </w:rPr>
            </w:pPr>
            <w:r w:rsidRPr="004409B9">
              <w:rPr>
                <w:b/>
                <w:noProof w:val="0"/>
              </w:rPr>
              <w:t>0</w:t>
            </w:r>
          </w:p>
        </w:tc>
        <w:tc>
          <w:tcPr>
            <w:tcW w:w="1134" w:type="dxa"/>
          </w:tcPr>
          <w:p w:rsidR="00E7470D" w:rsidRPr="004409B9" w:rsidRDefault="001B0F1D" w:rsidP="00035535">
            <w:pPr>
              <w:jc w:val="center"/>
              <w:rPr>
                <w:b/>
                <w:noProof w:val="0"/>
              </w:rPr>
            </w:pPr>
            <w:r w:rsidRPr="004409B9">
              <w:rPr>
                <w:b/>
                <w:noProof w:val="0"/>
              </w:rPr>
              <w:t>0</w:t>
            </w:r>
          </w:p>
        </w:tc>
        <w:tc>
          <w:tcPr>
            <w:tcW w:w="1134" w:type="dxa"/>
          </w:tcPr>
          <w:p w:rsidR="00E7470D" w:rsidRPr="004409B9" w:rsidRDefault="001B0F1D" w:rsidP="00035535">
            <w:pPr>
              <w:jc w:val="center"/>
              <w:rPr>
                <w:b/>
                <w:noProof w:val="0"/>
              </w:rPr>
            </w:pPr>
            <w:r w:rsidRPr="004409B9">
              <w:rPr>
                <w:b/>
                <w:noProof w:val="0"/>
              </w:rPr>
              <w:t>0</w:t>
            </w:r>
          </w:p>
        </w:tc>
        <w:tc>
          <w:tcPr>
            <w:tcW w:w="1134" w:type="dxa"/>
          </w:tcPr>
          <w:p w:rsidR="00E7470D" w:rsidRPr="004409B9" w:rsidRDefault="001B0F1D" w:rsidP="00035535">
            <w:pPr>
              <w:jc w:val="center"/>
              <w:rPr>
                <w:b/>
                <w:noProof w:val="0"/>
              </w:rPr>
            </w:pPr>
            <w:r w:rsidRPr="004409B9">
              <w:rPr>
                <w:b/>
                <w:noProof w:val="0"/>
              </w:rPr>
              <w:t>0</w:t>
            </w:r>
          </w:p>
        </w:tc>
      </w:tr>
    </w:tbl>
    <w:p w:rsidR="00E7470D" w:rsidRPr="004409B9" w:rsidRDefault="00E7470D" w:rsidP="00E7470D">
      <w:pPr>
        <w:ind w:left="851"/>
        <w:rPr>
          <w:noProof w:val="0"/>
        </w:rPr>
      </w:pPr>
    </w:p>
    <w:p w:rsidR="00E7470D" w:rsidRPr="004409B9" w:rsidRDefault="00E7470D" w:rsidP="00E7470D">
      <w:pPr>
        <w:ind w:left="426"/>
        <w:rPr>
          <w:b/>
          <w:noProof w:val="0"/>
        </w:rPr>
      </w:pPr>
      <w:r w:rsidRPr="004409B9">
        <w:rPr>
          <w:b/>
          <w:noProof w:val="0"/>
        </w:rPr>
        <w:t>Investeringsbudsjettet</w:t>
      </w:r>
    </w:p>
    <w:p w:rsidR="00E7470D" w:rsidRPr="004409B9" w:rsidRDefault="00E7470D" w:rsidP="00E7470D">
      <w:pPr>
        <w:ind w:left="851"/>
        <w:rPr>
          <w:noProof w:val="0"/>
        </w:rPr>
      </w:pPr>
    </w:p>
    <w:tbl>
      <w:tblPr>
        <w:tblStyle w:val="Tabellrutenett"/>
        <w:tblW w:w="9072" w:type="dxa"/>
        <w:tblInd w:w="534" w:type="dxa"/>
        <w:tblLayout w:type="fixed"/>
        <w:tblLook w:val="01E0" w:firstRow="1" w:lastRow="1" w:firstColumn="1" w:lastColumn="1" w:noHBand="0" w:noVBand="0"/>
      </w:tblPr>
      <w:tblGrid>
        <w:gridCol w:w="4536"/>
        <w:gridCol w:w="1134"/>
        <w:gridCol w:w="1134"/>
        <w:gridCol w:w="1134"/>
        <w:gridCol w:w="1134"/>
      </w:tblGrid>
      <w:tr w:rsidR="0027202B" w:rsidRPr="004409B9">
        <w:tc>
          <w:tcPr>
            <w:tcW w:w="4536" w:type="dxa"/>
          </w:tcPr>
          <w:p w:rsidR="0027202B" w:rsidRPr="004409B9" w:rsidRDefault="0027202B" w:rsidP="00035535">
            <w:pPr>
              <w:rPr>
                <w:b/>
                <w:noProof w:val="0"/>
                <w:color w:val="339966"/>
                <w:sz w:val="16"/>
                <w:szCs w:val="16"/>
              </w:rPr>
            </w:pPr>
            <w:r w:rsidRPr="004409B9">
              <w:rPr>
                <w:b/>
                <w:noProof w:val="0"/>
                <w:color w:val="339966"/>
                <w:sz w:val="16"/>
                <w:szCs w:val="16"/>
              </w:rPr>
              <w:t>1000 kr.</w:t>
            </w:r>
          </w:p>
        </w:tc>
        <w:tc>
          <w:tcPr>
            <w:tcW w:w="1134" w:type="dxa"/>
          </w:tcPr>
          <w:p w:rsidR="0027202B" w:rsidRPr="004409B9" w:rsidRDefault="0027202B" w:rsidP="007F6CF3">
            <w:pPr>
              <w:jc w:val="center"/>
              <w:rPr>
                <w:b/>
                <w:noProof w:val="0"/>
                <w:color w:val="339966"/>
              </w:rPr>
            </w:pPr>
            <w:r w:rsidRPr="004409B9">
              <w:rPr>
                <w:b/>
                <w:noProof w:val="0"/>
                <w:color w:val="339966"/>
              </w:rPr>
              <w:t>201</w:t>
            </w:r>
            <w:r w:rsidR="00004017" w:rsidRPr="004409B9">
              <w:rPr>
                <w:b/>
                <w:noProof w:val="0"/>
                <w:color w:val="339966"/>
              </w:rPr>
              <w:t>6</w:t>
            </w:r>
          </w:p>
        </w:tc>
        <w:tc>
          <w:tcPr>
            <w:tcW w:w="1134" w:type="dxa"/>
          </w:tcPr>
          <w:p w:rsidR="0027202B" w:rsidRPr="004409B9" w:rsidRDefault="0027202B" w:rsidP="007F6CF3">
            <w:pPr>
              <w:jc w:val="center"/>
              <w:rPr>
                <w:b/>
                <w:noProof w:val="0"/>
                <w:color w:val="339966"/>
              </w:rPr>
            </w:pPr>
            <w:r w:rsidRPr="004409B9">
              <w:rPr>
                <w:b/>
                <w:noProof w:val="0"/>
                <w:color w:val="339966"/>
              </w:rPr>
              <w:t>201</w:t>
            </w:r>
            <w:r w:rsidR="00004017" w:rsidRPr="004409B9">
              <w:rPr>
                <w:b/>
                <w:noProof w:val="0"/>
                <w:color w:val="339966"/>
              </w:rPr>
              <w:t>7</w:t>
            </w:r>
          </w:p>
        </w:tc>
        <w:tc>
          <w:tcPr>
            <w:tcW w:w="1134" w:type="dxa"/>
          </w:tcPr>
          <w:p w:rsidR="0027202B" w:rsidRPr="004409B9" w:rsidRDefault="0027202B" w:rsidP="007F6CF3">
            <w:pPr>
              <w:jc w:val="center"/>
              <w:rPr>
                <w:b/>
                <w:noProof w:val="0"/>
                <w:color w:val="339966"/>
              </w:rPr>
            </w:pPr>
            <w:r w:rsidRPr="004409B9">
              <w:rPr>
                <w:b/>
                <w:noProof w:val="0"/>
                <w:color w:val="339966"/>
              </w:rPr>
              <w:t>201</w:t>
            </w:r>
            <w:r w:rsidR="00004017" w:rsidRPr="004409B9">
              <w:rPr>
                <w:b/>
                <w:noProof w:val="0"/>
                <w:color w:val="339966"/>
              </w:rPr>
              <w:t>8</w:t>
            </w:r>
          </w:p>
        </w:tc>
        <w:tc>
          <w:tcPr>
            <w:tcW w:w="1134" w:type="dxa"/>
          </w:tcPr>
          <w:p w:rsidR="0027202B" w:rsidRPr="004409B9" w:rsidRDefault="0027202B" w:rsidP="007F6CF3">
            <w:pPr>
              <w:jc w:val="center"/>
              <w:rPr>
                <w:b/>
                <w:noProof w:val="0"/>
                <w:color w:val="339966"/>
              </w:rPr>
            </w:pPr>
            <w:r w:rsidRPr="004409B9">
              <w:rPr>
                <w:b/>
                <w:noProof w:val="0"/>
                <w:color w:val="339966"/>
              </w:rPr>
              <w:t>201</w:t>
            </w:r>
            <w:r w:rsidR="00004017" w:rsidRPr="004409B9">
              <w:rPr>
                <w:b/>
                <w:noProof w:val="0"/>
                <w:color w:val="339966"/>
              </w:rPr>
              <w:t>9</w:t>
            </w:r>
          </w:p>
        </w:tc>
      </w:tr>
      <w:tr w:rsidR="00A569B7" w:rsidRPr="004409B9">
        <w:tc>
          <w:tcPr>
            <w:tcW w:w="4536" w:type="dxa"/>
          </w:tcPr>
          <w:p w:rsidR="00A569B7" w:rsidRPr="004409B9" w:rsidRDefault="00C12F48" w:rsidP="00035535">
            <w:pPr>
              <w:rPr>
                <w:noProof w:val="0"/>
              </w:rPr>
            </w:pPr>
            <w:r w:rsidRPr="004409B9">
              <w:rPr>
                <w:noProof w:val="0"/>
              </w:rPr>
              <w:t>Trafikksikkerhetstiltak, ref 2.</w:t>
            </w:r>
            <w:r w:rsidR="0096719C">
              <w:rPr>
                <w:noProof w:val="0"/>
              </w:rPr>
              <w:t>29</w:t>
            </w:r>
          </w:p>
        </w:tc>
        <w:tc>
          <w:tcPr>
            <w:tcW w:w="1134" w:type="dxa"/>
          </w:tcPr>
          <w:p w:rsidR="00A569B7" w:rsidRPr="004409B9" w:rsidRDefault="00BC25A1" w:rsidP="00035535">
            <w:pPr>
              <w:jc w:val="center"/>
              <w:rPr>
                <w:noProof w:val="0"/>
              </w:rPr>
            </w:pPr>
            <w:r w:rsidRPr="004409B9">
              <w:rPr>
                <w:noProof w:val="0"/>
              </w:rPr>
              <w:t>3</w:t>
            </w:r>
            <w:r w:rsidR="00C12F48" w:rsidRPr="004409B9">
              <w:rPr>
                <w:noProof w:val="0"/>
              </w:rPr>
              <w:t>320</w:t>
            </w:r>
          </w:p>
        </w:tc>
        <w:tc>
          <w:tcPr>
            <w:tcW w:w="1134" w:type="dxa"/>
          </w:tcPr>
          <w:p w:rsidR="00A569B7" w:rsidRPr="004409B9" w:rsidRDefault="00C12F48" w:rsidP="00035535">
            <w:pPr>
              <w:jc w:val="center"/>
              <w:rPr>
                <w:noProof w:val="0"/>
              </w:rPr>
            </w:pPr>
            <w:r w:rsidRPr="004409B9">
              <w:rPr>
                <w:noProof w:val="0"/>
              </w:rPr>
              <w:t>3320</w:t>
            </w:r>
          </w:p>
        </w:tc>
        <w:tc>
          <w:tcPr>
            <w:tcW w:w="1134" w:type="dxa"/>
          </w:tcPr>
          <w:p w:rsidR="00A569B7" w:rsidRPr="004409B9" w:rsidRDefault="00C12F48" w:rsidP="00035535">
            <w:pPr>
              <w:jc w:val="center"/>
              <w:rPr>
                <w:noProof w:val="0"/>
              </w:rPr>
            </w:pPr>
            <w:r w:rsidRPr="004409B9">
              <w:rPr>
                <w:noProof w:val="0"/>
              </w:rPr>
              <w:t>3320</w:t>
            </w:r>
          </w:p>
        </w:tc>
        <w:tc>
          <w:tcPr>
            <w:tcW w:w="1134" w:type="dxa"/>
          </w:tcPr>
          <w:p w:rsidR="00A569B7" w:rsidRPr="004409B9" w:rsidRDefault="00C12F48" w:rsidP="00035535">
            <w:pPr>
              <w:jc w:val="center"/>
              <w:rPr>
                <w:noProof w:val="0"/>
              </w:rPr>
            </w:pPr>
            <w:r w:rsidRPr="004409B9">
              <w:rPr>
                <w:noProof w:val="0"/>
              </w:rPr>
              <w:t>3320</w:t>
            </w:r>
          </w:p>
        </w:tc>
      </w:tr>
      <w:tr w:rsidR="00A569B7" w:rsidRPr="004409B9">
        <w:tc>
          <w:tcPr>
            <w:tcW w:w="4536" w:type="dxa"/>
          </w:tcPr>
          <w:p w:rsidR="00A569B7" w:rsidRPr="004409B9" w:rsidRDefault="00AB4ADB" w:rsidP="00035535">
            <w:pPr>
              <w:rPr>
                <w:noProof w:val="0"/>
              </w:rPr>
            </w:pPr>
            <w:r w:rsidRPr="004409B9">
              <w:rPr>
                <w:noProof w:val="0"/>
              </w:rPr>
              <w:t>Stoppen skole, oppgradering, ref 2.</w:t>
            </w:r>
            <w:r w:rsidR="003341A8">
              <w:rPr>
                <w:noProof w:val="0"/>
              </w:rPr>
              <w:t>20</w:t>
            </w:r>
          </w:p>
        </w:tc>
        <w:tc>
          <w:tcPr>
            <w:tcW w:w="1134" w:type="dxa"/>
          </w:tcPr>
          <w:p w:rsidR="00A569B7" w:rsidRPr="004409B9" w:rsidRDefault="00520630" w:rsidP="00035535">
            <w:pPr>
              <w:jc w:val="center"/>
              <w:rPr>
                <w:noProof w:val="0"/>
              </w:rPr>
            </w:pPr>
            <w:r w:rsidRPr="004409B9">
              <w:rPr>
                <w:noProof w:val="0"/>
              </w:rPr>
              <w:t>(</w:t>
            </w:r>
            <w:r w:rsidR="003B0FB3" w:rsidRPr="004409B9">
              <w:rPr>
                <w:noProof w:val="0"/>
              </w:rPr>
              <w:t>36</w:t>
            </w:r>
            <w:r w:rsidR="00AB4ADB" w:rsidRPr="004409B9">
              <w:rPr>
                <w:noProof w:val="0"/>
              </w:rPr>
              <w:t>00)</w:t>
            </w:r>
          </w:p>
        </w:tc>
        <w:tc>
          <w:tcPr>
            <w:tcW w:w="1134" w:type="dxa"/>
          </w:tcPr>
          <w:p w:rsidR="00A569B7" w:rsidRPr="004409B9" w:rsidRDefault="00AB4ADB" w:rsidP="00035535">
            <w:pPr>
              <w:jc w:val="center"/>
              <w:rPr>
                <w:noProof w:val="0"/>
              </w:rPr>
            </w:pPr>
            <w:r w:rsidRPr="004409B9">
              <w:rPr>
                <w:noProof w:val="0"/>
              </w:rPr>
              <w:t>0</w:t>
            </w:r>
          </w:p>
        </w:tc>
        <w:tc>
          <w:tcPr>
            <w:tcW w:w="1134" w:type="dxa"/>
          </w:tcPr>
          <w:p w:rsidR="00A569B7" w:rsidRPr="004409B9" w:rsidRDefault="00AB4ADB" w:rsidP="00035535">
            <w:pPr>
              <w:jc w:val="center"/>
              <w:rPr>
                <w:noProof w:val="0"/>
              </w:rPr>
            </w:pPr>
            <w:r w:rsidRPr="004409B9">
              <w:rPr>
                <w:noProof w:val="0"/>
              </w:rPr>
              <w:t>0</w:t>
            </w:r>
          </w:p>
        </w:tc>
        <w:tc>
          <w:tcPr>
            <w:tcW w:w="1134" w:type="dxa"/>
          </w:tcPr>
          <w:p w:rsidR="00A569B7" w:rsidRPr="004409B9" w:rsidRDefault="00AB4ADB" w:rsidP="00035535">
            <w:pPr>
              <w:jc w:val="center"/>
              <w:rPr>
                <w:noProof w:val="0"/>
              </w:rPr>
            </w:pPr>
            <w:r w:rsidRPr="004409B9">
              <w:rPr>
                <w:noProof w:val="0"/>
              </w:rPr>
              <w:t>0</w:t>
            </w:r>
          </w:p>
        </w:tc>
      </w:tr>
      <w:tr w:rsidR="00A569B7" w:rsidRPr="004409B9">
        <w:tc>
          <w:tcPr>
            <w:tcW w:w="4536" w:type="dxa"/>
          </w:tcPr>
          <w:p w:rsidR="00A569B7" w:rsidRPr="004409B9" w:rsidRDefault="00E55177" w:rsidP="00035535">
            <w:pPr>
              <w:rPr>
                <w:noProof w:val="0"/>
              </w:rPr>
            </w:pPr>
            <w:r w:rsidRPr="004409B9">
              <w:rPr>
                <w:noProof w:val="0"/>
              </w:rPr>
              <w:t>Veilys oppgradering</w:t>
            </w:r>
            <w:r w:rsidR="00AB4ADB" w:rsidRPr="004409B9">
              <w:rPr>
                <w:noProof w:val="0"/>
              </w:rPr>
              <w:t>, ref 2.</w:t>
            </w:r>
            <w:r w:rsidR="00C51588" w:rsidRPr="004409B9">
              <w:rPr>
                <w:noProof w:val="0"/>
              </w:rPr>
              <w:t>3</w:t>
            </w:r>
            <w:r w:rsidR="0096719C">
              <w:rPr>
                <w:noProof w:val="0"/>
              </w:rPr>
              <w:t>3</w:t>
            </w:r>
          </w:p>
        </w:tc>
        <w:tc>
          <w:tcPr>
            <w:tcW w:w="1134" w:type="dxa"/>
          </w:tcPr>
          <w:p w:rsidR="00A569B7" w:rsidRPr="004409B9" w:rsidRDefault="00E55177" w:rsidP="00035535">
            <w:pPr>
              <w:jc w:val="center"/>
              <w:rPr>
                <w:noProof w:val="0"/>
              </w:rPr>
            </w:pPr>
            <w:r w:rsidRPr="004409B9">
              <w:rPr>
                <w:noProof w:val="0"/>
              </w:rPr>
              <w:t>0</w:t>
            </w:r>
          </w:p>
        </w:tc>
        <w:tc>
          <w:tcPr>
            <w:tcW w:w="1134" w:type="dxa"/>
          </w:tcPr>
          <w:p w:rsidR="00A569B7" w:rsidRPr="004409B9" w:rsidRDefault="00E55177" w:rsidP="00035535">
            <w:pPr>
              <w:jc w:val="center"/>
              <w:rPr>
                <w:noProof w:val="0"/>
              </w:rPr>
            </w:pPr>
            <w:r w:rsidRPr="004409B9">
              <w:rPr>
                <w:noProof w:val="0"/>
              </w:rPr>
              <w:t>(4490)</w:t>
            </w:r>
          </w:p>
        </w:tc>
        <w:tc>
          <w:tcPr>
            <w:tcW w:w="1134" w:type="dxa"/>
          </w:tcPr>
          <w:p w:rsidR="00A569B7" w:rsidRPr="004409B9" w:rsidRDefault="00E55177" w:rsidP="00035535">
            <w:pPr>
              <w:jc w:val="center"/>
              <w:rPr>
                <w:noProof w:val="0"/>
              </w:rPr>
            </w:pPr>
            <w:r w:rsidRPr="004409B9">
              <w:rPr>
                <w:noProof w:val="0"/>
              </w:rPr>
              <w:t>(5610)</w:t>
            </w:r>
          </w:p>
        </w:tc>
        <w:tc>
          <w:tcPr>
            <w:tcW w:w="1134" w:type="dxa"/>
          </w:tcPr>
          <w:p w:rsidR="00A569B7" w:rsidRPr="004409B9" w:rsidRDefault="00E55177" w:rsidP="00035535">
            <w:pPr>
              <w:jc w:val="center"/>
              <w:rPr>
                <w:noProof w:val="0"/>
              </w:rPr>
            </w:pPr>
            <w:r w:rsidRPr="004409B9">
              <w:rPr>
                <w:noProof w:val="0"/>
              </w:rPr>
              <w:t>0</w:t>
            </w:r>
          </w:p>
        </w:tc>
      </w:tr>
      <w:tr w:rsidR="00A569B7" w:rsidRPr="004409B9">
        <w:tc>
          <w:tcPr>
            <w:tcW w:w="4536" w:type="dxa"/>
          </w:tcPr>
          <w:p w:rsidR="00A569B7" w:rsidRPr="004409B9" w:rsidRDefault="001B0F1D" w:rsidP="00035535">
            <w:pPr>
              <w:rPr>
                <w:noProof w:val="0"/>
              </w:rPr>
            </w:pPr>
            <w:r w:rsidRPr="004409B9">
              <w:rPr>
                <w:noProof w:val="0"/>
              </w:rPr>
              <w:t>Maskinpark kirken</w:t>
            </w:r>
            <w:r w:rsidR="00AB4ADB" w:rsidRPr="004409B9">
              <w:rPr>
                <w:noProof w:val="0"/>
              </w:rPr>
              <w:t>, ref 2.5</w:t>
            </w:r>
          </w:p>
        </w:tc>
        <w:tc>
          <w:tcPr>
            <w:tcW w:w="1134" w:type="dxa"/>
          </w:tcPr>
          <w:p w:rsidR="00A569B7" w:rsidRPr="004409B9" w:rsidRDefault="001B0F1D" w:rsidP="00035535">
            <w:pPr>
              <w:jc w:val="center"/>
              <w:rPr>
                <w:noProof w:val="0"/>
              </w:rPr>
            </w:pPr>
            <w:r w:rsidRPr="004409B9">
              <w:rPr>
                <w:noProof w:val="0"/>
              </w:rPr>
              <w:t>(820)</w:t>
            </w:r>
          </w:p>
        </w:tc>
        <w:tc>
          <w:tcPr>
            <w:tcW w:w="1134" w:type="dxa"/>
          </w:tcPr>
          <w:p w:rsidR="00A569B7" w:rsidRPr="004409B9" w:rsidRDefault="001B0F1D" w:rsidP="00035535">
            <w:pPr>
              <w:jc w:val="center"/>
              <w:rPr>
                <w:noProof w:val="0"/>
              </w:rPr>
            </w:pPr>
            <w:r w:rsidRPr="004409B9">
              <w:rPr>
                <w:noProof w:val="0"/>
              </w:rPr>
              <w:t>(820)</w:t>
            </w:r>
          </w:p>
        </w:tc>
        <w:tc>
          <w:tcPr>
            <w:tcW w:w="1134" w:type="dxa"/>
          </w:tcPr>
          <w:p w:rsidR="00A569B7" w:rsidRPr="004409B9" w:rsidRDefault="001B0F1D" w:rsidP="00035535">
            <w:pPr>
              <w:jc w:val="center"/>
              <w:rPr>
                <w:noProof w:val="0"/>
              </w:rPr>
            </w:pPr>
            <w:r w:rsidRPr="004409B9">
              <w:rPr>
                <w:noProof w:val="0"/>
              </w:rPr>
              <w:t>(820)</w:t>
            </w:r>
          </w:p>
        </w:tc>
        <w:tc>
          <w:tcPr>
            <w:tcW w:w="1134" w:type="dxa"/>
          </w:tcPr>
          <w:p w:rsidR="00A569B7" w:rsidRPr="004409B9" w:rsidRDefault="001B0F1D" w:rsidP="00035535">
            <w:pPr>
              <w:jc w:val="center"/>
              <w:rPr>
                <w:noProof w:val="0"/>
              </w:rPr>
            </w:pPr>
            <w:r w:rsidRPr="004409B9">
              <w:rPr>
                <w:noProof w:val="0"/>
              </w:rPr>
              <w:t>(820)</w:t>
            </w:r>
          </w:p>
        </w:tc>
      </w:tr>
      <w:tr w:rsidR="00E7470D" w:rsidRPr="004409B9">
        <w:tc>
          <w:tcPr>
            <w:tcW w:w="4536" w:type="dxa"/>
          </w:tcPr>
          <w:p w:rsidR="00E7470D" w:rsidRPr="004409B9" w:rsidRDefault="00A569B7" w:rsidP="00035535">
            <w:pPr>
              <w:rPr>
                <w:noProof w:val="0"/>
              </w:rPr>
            </w:pPr>
            <w:r w:rsidRPr="004409B9">
              <w:rPr>
                <w:noProof w:val="0"/>
              </w:rPr>
              <w:t>Kirkeinvesteringer</w:t>
            </w:r>
            <w:r w:rsidR="00AB4ADB" w:rsidRPr="004409B9">
              <w:rPr>
                <w:noProof w:val="0"/>
              </w:rPr>
              <w:t>, ref 2.5</w:t>
            </w:r>
          </w:p>
        </w:tc>
        <w:tc>
          <w:tcPr>
            <w:tcW w:w="1134" w:type="dxa"/>
          </w:tcPr>
          <w:p w:rsidR="00E7470D" w:rsidRPr="004409B9" w:rsidRDefault="00A569B7" w:rsidP="00035535">
            <w:pPr>
              <w:jc w:val="center"/>
              <w:rPr>
                <w:noProof w:val="0"/>
              </w:rPr>
            </w:pPr>
            <w:r w:rsidRPr="004409B9">
              <w:rPr>
                <w:noProof w:val="0"/>
              </w:rPr>
              <w:t>500</w:t>
            </w:r>
          </w:p>
        </w:tc>
        <w:tc>
          <w:tcPr>
            <w:tcW w:w="1134" w:type="dxa"/>
          </w:tcPr>
          <w:p w:rsidR="00E7470D" w:rsidRPr="004409B9" w:rsidRDefault="00A569B7" w:rsidP="00035535">
            <w:pPr>
              <w:jc w:val="center"/>
              <w:rPr>
                <w:noProof w:val="0"/>
              </w:rPr>
            </w:pPr>
            <w:r w:rsidRPr="004409B9">
              <w:rPr>
                <w:noProof w:val="0"/>
              </w:rPr>
              <w:t>500</w:t>
            </w:r>
          </w:p>
        </w:tc>
        <w:tc>
          <w:tcPr>
            <w:tcW w:w="1134" w:type="dxa"/>
          </w:tcPr>
          <w:p w:rsidR="00E7470D" w:rsidRPr="004409B9" w:rsidRDefault="00A569B7" w:rsidP="00035535">
            <w:pPr>
              <w:jc w:val="center"/>
              <w:rPr>
                <w:noProof w:val="0"/>
              </w:rPr>
            </w:pPr>
            <w:r w:rsidRPr="004409B9">
              <w:rPr>
                <w:noProof w:val="0"/>
              </w:rPr>
              <w:t>500</w:t>
            </w:r>
          </w:p>
        </w:tc>
        <w:tc>
          <w:tcPr>
            <w:tcW w:w="1134" w:type="dxa"/>
          </w:tcPr>
          <w:p w:rsidR="00E7470D" w:rsidRPr="004409B9" w:rsidRDefault="00A569B7" w:rsidP="00035535">
            <w:pPr>
              <w:jc w:val="center"/>
              <w:rPr>
                <w:noProof w:val="0"/>
              </w:rPr>
            </w:pPr>
            <w:r w:rsidRPr="004409B9">
              <w:rPr>
                <w:noProof w:val="0"/>
              </w:rPr>
              <w:t>500</w:t>
            </w:r>
          </w:p>
        </w:tc>
      </w:tr>
      <w:tr w:rsidR="00C12F48" w:rsidRPr="004409B9">
        <w:tc>
          <w:tcPr>
            <w:tcW w:w="4536" w:type="dxa"/>
          </w:tcPr>
          <w:p w:rsidR="00C12F48" w:rsidRPr="004409B9" w:rsidRDefault="00C12F48" w:rsidP="00035535">
            <w:pPr>
              <w:rPr>
                <w:noProof w:val="0"/>
              </w:rPr>
            </w:pPr>
          </w:p>
        </w:tc>
        <w:tc>
          <w:tcPr>
            <w:tcW w:w="1134" w:type="dxa"/>
          </w:tcPr>
          <w:p w:rsidR="00C12F48" w:rsidRPr="004409B9" w:rsidRDefault="00C12F48" w:rsidP="00035535">
            <w:pPr>
              <w:jc w:val="center"/>
              <w:rPr>
                <w:noProof w:val="0"/>
              </w:rPr>
            </w:pPr>
          </w:p>
        </w:tc>
        <w:tc>
          <w:tcPr>
            <w:tcW w:w="1134" w:type="dxa"/>
          </w:tcPr>
          <w:p w:rsidR="00C12F48" w:rsidRPr="004409B9" w:rsidRDefault="00C12F48" w:rsidP="00035535">
            <w:pPr>
              <w:jc w:val="center"/>
              <w:rPr>
                <w:noProof w:val="0"/>
              </w:rPr>
            </w:pPr>
          </w:p>
        </w:tc>
        <w:tc>
          <w:tcPr>
            <w:tcW w:w="1134" w:type="dxa"/>
          </w:tcPr>
          <w:p w:rsidR="00C12F48" w:rsidRPr="004409B9" w:rsidRDefault="00C12F48" w:rsidP="00035535">
            <w:pPr>
              <w:jc w:val="center"/>
              <w:rPr>
                <w:noProof w:val="0"/>
              </w:rPr>
            </w:pPr>
          </w:p>
        </w:tc>
        <w:tc>
          <w:tcPr>
            <w:tcW w:w="1134" w:type="dxa"/>
          </w:tcPr>
          <w:p w:rsidR="00C12F48" w:rsidRPr="004409B9" w:rsidRDefault="00C12F48" w:rsidP="00035535">
            <w:pPr>
              <w:jc w:val="center"/>
              <w:rPr>
                <w:noProof w:val="0"/>
              </w:rPr>
            </w:pPr>
          </w:p>
        </w:tc>
      </w:tr>
      <w:tr w:rsidR="00E7470D" w:rsidRPr="004409B9">
        <w:tc>
          <w:tcPr>
            <w:tcW w:w="4536" w:type="dxa"/>
          </w:tcPr>
          <w:p w:rsidR="00E7470D" w:rsidRPr="004409B9" w:rsidRDefault="001B0F1D" w:rsidP="00035535">
            <w:pPr>
              <w:rPr>
                <w:noProof w:val="0"/>
              </w:rPr>
            </w:pPr>
            <w:r w:rsidRPr="004409B9">
              <w:rPr>
                <w:noProof w:val="0"/>
              </w:rPr>
              <w:t>Redusert/økt låneopptak</w:t>
            </w:r>
          </w:p>
        </w:tc>
        <w:tc>
          <w:tcPr>
            <w:tcW w:w="1134" w:type="dxa"/>
          </w:tcPr>
          <w:p w:rsidR="00E7470D" w:rsidRPr="004409B9" w:rsidRDefault="00615368" w:rsidP="00035535">
            <w:pPr>
              <w:jc w:val="center"/>
              <w:rPr>
                <w:noProof w:val="0"/>
              </w:rPr>
            </w:pPr>
            <w:r w:rsidRPr="004409B9">
              <w:rPr>
                <w:noProof w:val="0"/>
              </w:rPr>
              <w:t>(600)</w:t>
            </w:r>
            <w:r w:rsidR="001B0F1D" w:rsidRPr="004409B9">
              <w:rPr>
                <w:noProof w:val="0"/>
              </w:rPr>
              <w:t xml:space="preserve"> </w:t>
            </w:r>
          </w:p>
        </w:tc>
        <w:tc>
          <w:tcPr>
            <w:tcW w:w="1134" w:type="dxa"/>
          </w:tcPr>
          <w:p w:rsidR="00E7470D" w:rsidRPr="004409B9" w:rsidRDefault="00615368" w:rsidP="00035535">
            <w:pPr>
              <w:jc w:val="center"/>
              <w:rPr>
                <w:noProof w:val="0"/>
              </w:rPr>
            </w:pPr>
            <w:r w:rsidRPr="004409B9">
              <w:rPr>
                <w:noProof w:val="0"/>
              </w:rPr>
              <w:t>(1490)</w:t>
            </w:r>
          </w:p>
        </w:tc>
        <w:tc>
          <w:tcPr>
            <w:tcW w:w="1134" w:type="dxa"/>
          </w:tcPr>
          <w:p w:rsidR="00E7470D" w:rsidRPr="004409B9" w:rsidRDefault="00615368" w:rsidP="00035535">
            <w:pPr>
              <w:jc w:val="center"/>
              <w:rPr>
                <w:noProof w:val="0"/>
              </w:rPr>
            </w:pPr>
            <w:r w:rsidRPr="004409B9">
              <w:rPr>
                <w:noProof w:val="0"/>
              </w:rPr>
              <w:t>(2610)</w:t>
            </w:r>
          </w:p>
        </w:tc>
        <w:tc>
          <w:tcPr>
            <w:tcW w:w="1134" w:type="dxa"/>
          </w:tcPr>
          <w:p w:rsidR="00E7470D" w:rsidRPr="004409B9" w:rsidRDefault="00615368" w:rsidP="00035535">
            <w:pPr>
              <w:jc w:val="center"/>
              <w:rPr>
                <w:noProof w:val="0"/>
              </w:rPr>
            </w:pPr>
            <w:r w:rsidRPr="004409B9">
              <w:rPr>
                <w:noProof w:val="0"/>
              </w:rPr>
              <w:t>3000</w:t>
            </w:r>
          </w:p>
        </w:tc>
      </w:tr>
      <w:tr w:rsidR="00E7470D" w:rsidRPr="004409B9">
        <w:tc>
          <w:tcPr>
            <w:tcW w:w="4536" w:type="dxa"/>
          </w:tcPr>
          <w:p w:rsidR="00E7470D" w:rsidRPr="004409B9" w:rsidRDefault="00E7470D" w:rsidP="00035535">
            <w:pPr>
              <w:rPr>
                <w:b/>
                <w:noProof w:val="0"/>
              </w:rPr>
            </w:pPr>
            <w:r w:rsidRPr="004409B9">
              <w:rPr>
                <w:b/>
                <w:noProof w:val="0"/>
              </w:rPr>
              <w:t>Sum</w:t>
            </w:r>
          </w:p>
        </w:tc>
        <w:tc>
          <w:tcPr>
            <w:tcW w:w="1134" w:type="dxa"/>
          </w:tcPr>
          <w:p w:rsidR="00E7470D" w:rsidRPr="004409B9" w:rsidRDefault="001B0F1D" w:rsidP="00035535">
            <w:pPr>
              <w:jc w:val="center"/>
              <w:rPr>
                <w:b/>
                <w:noProof w:val="0"/>
              </w:rPr>
            </w:pPr>
            <w:r w:rsidRPr="004409B9">
              <w:rPr>
                <w:b/>
                <w:noProof w:val="0"/>
              </w:rPr>
              <w:t>0</w:t>
            </w:r>
          </w:p>
        </w:tc>
        <w:tc>
          <w:tcPr>
            <w:tcW w:w="1134" w:type="dxa"/>
          </w:tcPr>
          <w:p w:rsidR="00E7470D" w:rsidRPr="004409B9" w:rsidRDefault="001B0F1D" w:rsidP="00035535">
            <w:pPr>
              <w:jc w:val="center"/>
              <w:rPr>
                <w:b/>
                <w:noProof w:val="0"/>
              </w:rPr>
            </w:pPr>
            <w:r w:rsidRPr="004409B9">
              <w:rPr>
                <w:b/>
                <w:noProof w:val="0"/>
              </w:rPr>
              <w:t>0</w:t>
            </w:r>
          </w:p>
        </w:tc>
        <w:tc>
          <w:tcPr>
            <w:tcW w:w="1134" w:type="dxa"/>
          </w:tcPr>
          <w:p w:rsidR="00E7470D" w:rsidRPr="004409B9" w:rsidRDefault="001B0F1D" w:rsidP="00035535">
            <w:pPr>
              <w:jc w:val="center"/>
              <w:rPr>
                <w:b/>
                <w:noProof w:val="0"/>
              </w:rPr>
            </w:pPr>
            <w:r w:rsidRPr="004409B9">
              <w:rPr>
                <w:b/>
                <w:noProof w:val="0"/>
              </w:rPr>
              <w:t>0</w:t>
            </w:r>
          </w:p>
        </w:tc>
        <w:tc>
          <w:tcPr>
            <w:tcW w:w="1134" w:type="dxa"/>
          </w:tcPr>
          <w:p w:rsidR="00E7470D" w:rsidRPr="004409B9" w:rsidRDefault="001B0F1D" w:rsidP="00035535">
            <w:pPr>
              <w:jc w:val="center"/>
              <w:rPr>
                <w:b/>
                <w:noProof w:val="0"/>
              </w:rPr>
            </w:pPr>
            <w:r w:rsidRPr="004409B9">
              <w:rPr>
                <w:b/>
                <w:noProof w:val="0"/>
              </w:rPr>
              <w:t>0</w:t>
            </w:r>
          </w:p>
        </w:tc>
      </w:tr>
    </w:tbl>
    <w:p w:rsidR="00E7470D" w:rsidRPr="004409B9" w:rsidRDefault="00E7470D" w:rsidP="00E7470D">
      <w:pPr>
        <w:ind w:left="851"/>
        <w:rPr>
          <w:noProof w:val="0"/>
        </w:rPr>
      </w:pPr>
    </w:p>
    <w:p w:rsidR="00E7470D" w:rsidRPr="004409B9" w:rsidRDefault="00896036" w:rsidP="00E7470D">
      <w:pPr>
        <w:ind w:left="851"/>
        <w:rPr>
          <w:noProof w:val="0"/>
        </w:rPr>
      </w:pPr>
      <w:r w:rsidRPr="004409B9">
        <w:rPr>
          <w:noProof w:val="0"/>
        </w:rPr>
        <w:t xml:space="preserve">*)  Tallene hentet fra budsjettforliket i Statsbudsjettet bygger på grove antagelser utfra erfaringstall og at Lier utgjør ca </w:t>
      </w:r>
      <w:r w:rsidR="004409B9" w:rsidRPr="004409B9">
        <w:rPr>
          <w:noProof w:val="0"/>
        </w:rPr>
        <w:t>½ %</w:t>
      </w:r>
      <w:r w:rsidRPr="004409B9">
        <w:rPr>
          <w:noProof w:val="0"/>
        </w:rPr>
        <w:t xml:space="preserve"> av landets befolkning.  Endringer må påregnes. </w:t>
      </w:r>
    </w:p>
    <w:p w:rsidR="00004017" w:rsidRPr="004409B9" w:rsidRDefault="00004017">
      <w:pPr>
        <w:rPr>
          <w:b/>
          <w:noProof w:val="0"/>
          <w:color w:val="339966"/>
        </w:rPr>
      </w:pPr>
      <w:r w:rsidRPr="004409B9">
        <w:rPr>
          <w:b/>
          <w:noProof w:val="0"/>
          <w:color w:val="339966"/>
        </w:rPr>
        <w:br w:type="page"/>
      </w:r>
    </w:p>
    <w:p w:rsidR="00E7470D" w:rsidRPr="004409B9" w:rsidRDefault="00E7470D" w:rsidP="00E7470D">
      <w:pPr>
        <w:numPr>
          <w:ilvl w:val="0"/>
          <w:numId w:val="1"/>
        </w:numPr>
        <w:rPr>
          <w:b/>
          <w:noProof w:val="0"/>
          <w:color w:val="339966"/>
        </w:rPr>
      </w:pPr>
      <w:r w:rsidRPr="004409B9">
        <w:rPr>
          <w:b/>
          <w:noProof w:val="0"/>
          <w:color w:val="339966"/>
        </w:rPr>
        <w:lastRenderedPageBreak/>
        <w:t>Oppdrag, tiltak mv.</w:t>
      </w:r>
      <w:r w:rsidRPr="004409B9">
        <w:rPr>
          <w:b/>
          <w:noProof w:val="0"/>
          <w:color w:val="339966"/>
        </w:rPr>
        <w:br/>
      </w:r>
    </w:p>
    <w:p w:rsidR="00FF4640" w:rsidRPr="004409B9" w:rsidRDefault="00E7470D" w:rsidP="00FF4640">
      <w:pPr>
        <w:numPr>
          <w:ilvl w:val="1"/>
          <w:numId w:val="1"/>
        </w:numPr>
        <w:rPr>
          <w:noProof w:val="0"/>
        </w:rPr>
      </w:pPr>
      <w:r w:rsidRPr="004409B9">
        <w:rPr>
          <w:noProof w:val="0"/>
        </w:rPr>
        <w:t>Det forutsettes at tiltak gjennomføres som beskrevet i grunnlagsdokumentet og budsjettvedtaket. Tiltak av prinsipiell betydning legges fram som egne saker.</w:t>
      </w:r>
      <w:r w:rsidR="009701BB" w:rsidRPr="004409B9">
        <w:rPr>
          <w:noProof w:val="0"/>
        </w:rPr>
        <w:t xml:space="preserve">  Avvik melde</w:t>
      </w:r>
      <w:r w:rsidR="00BC25A1" w:rsidRPr="004409B9">
        <w:rPr>
          <w:noProof w:val="0"/>
        </w:rPr>
        <w:t>s snarest</w:t>
      </w:r>
      <w:r w:rsidR="009701BB" w:rsidRPr="004409B9">
        <w:rPr>
          <w:noProof w:val="0"/>
        </w:rPr>
        <w:t>.</w:t>
      </w:r>
    </w:p>
    <w:p w:rsidR="00391A40" w:rsidRPr="004409B9" w:rsidRDefault="00391A40" w:rsidP="00391A40">
      <w:pPr>
        <w:ind w:left="792"/>
        <w:rPr>
          <w:noProof w:val="0"/>
        </w:rPr>
      </w:pPr>
    </w:p>
    <w:p w:rsidR="009032B6" w:rsidRPr="004409B9" w:rsidRDefault="00391A40" w:rsidP="00FF4640">
      <w:pPr>
        <w:numPr>
          <w:ilvl w:val="1"/>
          <w:numId w:val="1"/>
        </w:numPr>
        <w:rPr>
          <w:noProof w:val="0"/>
        </w:rPr>
      </w:pPr>
      <w:r w:rsidRPr="004409B9">
        <w:rPr>
          <w:noProof w:val="0"/>
        </w:rPr>
        <w:t xml:space="preserve">Følgende økonomiske forutsetninger legges til grunn for økonomiarbeidet for å sikre en «sunn» </w:t>
      </w:r>
      <w:r w:rsidR="004409B9" w:rsidRPr="004409B9">
        <w:rPr>
          <w:noProof w:val="0"/>
        </w:rPr>
        <w:t>økonomi</w:t>
      </w:r>
      <w:r w:rsidRPr="004409B9">
        <w:rPr>
          <w:noProof w:val="0"/>
        </w:rPr>
        <w:t>:</w:t>
      </w:r>
    </w:p>
    <w:p w:rsidR="00391A40" w:rsidRPr="004409B9" w:rsidRDefault="00391A40" w:rsidP="00391A40">
      <w:pPr>
        <w:pStyle w:val="Listeavsnitt"/>
        <w:numPr>
          <w:ilvl w:val="0"/>
          <w:numId w:val="29"/>
        </w:numPr>
        <w:rPr>
          <w:noProof w:val="0"/>
        </w:rPr>
      </w:pPr>
      <w:r w:rsidRPr="004409B9">
        <w:rPr>
          <w:noProof w:val="0"/>
        </w:rPr>
        <w:t>Netto driftsmargin på 1,75 %</w:t>
      </w:r>
    </w:p>
    <w:p w:rsidR="00391A40" w:rsidRPr="004409B9" w:rsidRDefault="00391A40" w:rsidP="00391A40">
      <w:pPr>
        <w:pStyle w:val="Listeavsnitt"/>
        <w:numPr>
          <w:ilvl w:val="0"/>
          <w:numId w:val="29"/>
        </w:numPr>
        <w:rPr>
          <w:noProof w:val="0"/>
        </w:rPr>
      </w:pPr>
      <w:r w:rsidRPr="004409B9">
        <w:rPr>
          <w:noProof w:val="0"/>
        </w:rPr>
        <w:t>Disposisjonsfond på minimum 5 % av driftsinntekter</w:t>
      </w:r>
      <w:r w:rsidR="001B0F1D" w:rsidRPr="004409B9">
        <w:rPr>
          <w:noProof w:val="0"/>
        </w:rPr>
        <w:t xml:space="preserve"> (og kr 100 mill)</w:t>
      </w:r>
    </w:p>
    <w:p w:rsidR="00086B94" w:rsidRPr="004409B9" w:rsidRDefault="00391A40" w:rsidP="00086B94">
      <w:pPr>
        <w:pStyle w:val="Listeavsnitt"/>
        <w:numPr>
          <w:ilvl w:val="0"/>
          <w:numId w:val="29"/>
        </w:numPr>
        <w:rPr>
          <w:noProof w:val="0"/>
        </w:rPr>
      </w:pPr>
      <w:r w:rsidRPr="004409B9">
        <w:rPr>
          <w:noProof w:val="0"/>
        </w:rPr>
        <w:t>Gjeldsgrad på maksimum 100 % av driftsinntektene (</w:t>
      </w:r>
      <w:r w:rsidR="001B0F1D" w:rsidRPr="004409B9">
        <w:rPr>
          <w:noProof w:val="0"/>
        </w:rPr>
        <w:t xml:space="preserve">kommunen som </w:t>
      </w:r>
      <w:r w:rsidRPr="004409B9">
        <w:rPr>
          <w:noProof w:val="0"/>
        </w:rPr>
        <w:t>konsern)</w:t>
      </w:r>
    </w:p>
    <w:p w:rsidR="00086B94" w:rsidRPr="004409B9" w:rsidRDefault="00086B94" w:rsidP="00086B94">
      <w:pPr>
        <w:rPr>
          <w:noProof w:val="0"/>
        </w:rPr>
      </w:pPr>
    </w:p>
    <w:p w:rsidR="00086B94" w:rsidRPr="004409B9" w:rsidRDefault="00086B94" w:rsidP="00086B94">
      <w:pPr>
        <w:pStyle w:val="Listeavsnitt"/>
        <w:numPr>
          <w:ilvl w:val="1"/>
          <w:numId w:val="1"/>
        </w:numPr>
        <w:rPr>
          <w:noProof w:val="0"/>
        </w:rPr>
      </w:pPr>
      <w:r w:rsidRPr="004409B9">
        <w:rPr>
          <w:noProof w:val="0"/>
        </w:rPr>
        <w:t xml:space="preserve">Hovedutvalgene gjennomgår budsjett for de virksomheter som sorterer under hvert hovedutvalg i løpet av 1. </w:t>
      </w:r>
      <w:r w:rsidR="004409B9" w:rsidRPr="004409B9">
        <w:rPr>
          <w:noProof w:val="0"/>
        </w:rPr>
        <w:t>kvartal</w:t>
      </w:r>
      <w:r w:rsidRPr="004409B9">
        <w:rPr>
          <w:noProof w:val="0"/>
        </w:rPr>
        <w:t xml:space="preserve"> 2016.  </w:t>
      </w:r>
      <w:r w:rsidR="004409B9" w:rsidRPr="004409B9">
        <w:rPr>
          <w:noProof w:val="0"/>
        </w:rPr>
        <w:t>Parallelt</w:t>
      </w:r>
      <w:r w:rsidRPr="004409B9">
        <w:rPr>
          <w:noProof w:val="0"/>
        </w:rPr>
        <w:t xml:space="preserve"> l</w:t>
      </w:r>
      <w:r w:rsidR="00634874" w:rsidRPr="004409B9">
        <w:rPr>
          <w:noProof w:val="0"/>
        </w:rPr>
        <w:t>egger rådmannen frem en analyse av lovpålagte/ikke lovpålagte oppgaver innen hvert hovedutvalgsområde.</w:t>
      </w:r>
    </w:p>
    <w:p w:rsidR="00391A40" w:rsidRPr="004409B9" w:rsidRDefault="00391A40" w:rsidP="00391A40">
      <w:pPr>
        <w:rPr>
          <w:noProof w:val="0"/>
        </w:rPr>
      </w:pPr>
    </w:p>
    <w:p w:rsidR="00391A40" w:rsidRPr="004409B9" w:rsidRDefault="004409B9" w:rsidP="00391A40">
      <w:pPr>
        <w:pStyle w:val="Listeavsnitt"/>
        <w:numPr>
          <w:ilvl w:val="1"/>
          <w:numId w:val="1"/>
        </w:numPr>
        <w:rPr>
          <w:noProof w:val="0"/>
        </w:rPr>
      </w:pPr>
      <w:r w:rsidRPr="004409B9">
        <w:rPr>
          <w:noProof w:val="0"/>
        </w:rPr>
        <w:t>Ordningen</w:t>
      </w:r>
      <w:r w:rsidR="00391A40" w:rsidRPr="004409B9">
        <w:rPr>
          <w:noProof w:val="0"/>
        </w:rPr>
        <w:t xml:space="preserve"> med gratis leie av haller/baner må synliggjøres i handlingsprogrammet og </w:t>
      </w:r>
      <w:r w:rsidRPr="004409B9">
        <w:rPr>
          <w:noProof w:val="0"/>
        </w:rPr>
        <w:t>etter regnes</w:t>
      </w:r>
      <w:r w:rsidR="00391A40" w:rsidRPr="004409B9">
        <w:rPr>
          <w:noProof w:val="0"/>
        </w:rPr>
        <w:t xml:space="preserve"> ifm årsregnskapet (+ Heiahallen og</w:t>
      </w:r>
      <w:r w:rsidR="0061058B" w:rsidRPr="004409B9">
        <w:rPr>
          <w:noProof w:val="0"/>
        </w:rPr>
        <w:t xml:space="preserve"> nye Hegg</w:t>
      </w:r>
      <w:r w:rsidR="00086B94" w:rsidRPr="004409B9">
        <w:rPr>
          <w:noProof w:val="0"/>
        </w:rPr>
        <w:t xml:space="preserve"> </w:t>
      </w:r>
      <w:r w:rsidR="007868F2" w:rsidRPr="004409B9">
        <w:rPr>
          <w:noProof w:val="0"/>
        </w:rPr>
        <w:t xml:space="preserve">samt prisstigning </w:t>
      </w:r>
      <w:r w:rsidR="00086B94" w:rsidRPr="004409B9">
        <w:rPr>
          <w:noProof w:val="0"/>
        </w:rPr>
        <w:t>anslås til 20 % økning</w:t>
      </w:r>
      <w:r w:rsidR="0061058B" w:rsidRPr="004409B9">
        <w:rPr>
          <w:noProof w:val="0"/>
        </w:rPr>
        <w:t>), ref punkt 2.14 i HP 2015-18.</w:t>
      </w:r>
    </w:p>
    <w:p w:rsidR="00391A40" w:rsidRPr="004409B9" w:rsidRDefault="00391A40" w:rsidP="00391A40">
      <w:pPr>
        <w:rPr>
          <w:noProof w:val="0"/>
        </w:rPr>
      </w:pPr>
    </w:p>
    <w:p w:rsidR="00391A40" w:rsidRPr="004409B9" w:rsidRDefault="00391A40" w:rsidP="00391A40">
      <w:pPr>
        <w:pStyle w:val="Listeavsnitt"/>
        <w:numPr>
          <w:ilvl w:val="1"/>
          <w:numId w:val="1"/>
        </w:numPr>
        <w:rPr>
          <w:noProof w:val="0"/>
        </w:rPr>
      </w:pPr>
      <w:r w:rsidRPr="004409B9">
        <w:rPr>
          <w:noProof w:val="0"/>
        </w:rPr>
        <w:t xml:space="preserve">Maskinpark kirken inngår i samlet </w:t>
      </w:r>
      <w:r w:rsidR="0061058B" w:rsidRPr="004409B9">
        <w:rPr>
          <w:noProof w:val="0"/>
        </w:rPr>
        <w:t>investeringstilskudd for kirken, ref punkt 2.27 i HP 2015-18.</w:t>
      </w:r>
    </w:p>
    <w:p w:rsidR="0061058B" w:rsidRPr="004409B9" w:rsidRDefault="0061058B" w:rsidP="0061058B">
      <w:pPr>
        <w:rPr>
          <w:noProof w:val="0"/>
        </w:rPr>
      </w:pPr>
    </w:p>
    <w:p w:rsidR="00E7470D" w:rsidRPr="004409B9" w:rsidRDefault="0061058B" w:rsidP="0061058B">
      <w:pPr>
        <w:pStyle w:val="Listeavsnitt"/>
        <w:numPr>
          <w:ilvl w:val="1"/>
          <w:numId w:val="1"/>
        </w:numPr>
        <w:rPr>
          <w:noProof w:val="0"/>
        </w:rPr>
      </w:pPr>
      <w:r w:rsidRPr="004409B9">
        <w:rPr>
          <w:noProof w:val="0"/>
        </w:rPr>
        <w:t>Som følge av at VIVA IKS og Lier Drift A.S er skilt ut som egne selskaper og at Arbeidssenteret er fusjonert med Lier ASVO medfører dette redusert behov for administrative tjenester/stab/støtte i den kommunale organisasjon.  Det må dokumenteres hvordan denne rasjonaliseringsgevinst</w:t>
      </w:r>
      <w:r w:rsidR="004A4A4B" w:rsidRPr="004409B9">
        <w:rPr>
          <w:noProof w:val="0"/>
        </w:rPr>
        <w:t>en</w:t>
      </w:r>
      <w:r w:rsidRPr="004409B9">
        <w:rPr>
          <w:noProof w:val="0"/>
        </w:rPr>
        <w:t xml:space="preserve"> tas ut og eventuelt omdisponeres til </w:t>
      </w:r>
      <w:r w:rsidR="00AC7FBF" w:rsidRPr="004409B9">
        <w:rPr>
          <w:noProof w:val="0"/>
        </w:rPr>
        <w:t xml:space="preserve">økt kvalitet </w:t>
      </w:r>
      <w:r w:rsidR="00847C65" w:rsidRPr="004409B9">
        <w:rPr>
          <w:noProof w:val="0"/>
        </w:rPr>
        <w:t xml:space="preserve">og kapasitet </w:t>
      </w:r>
      <w:r w:rsidR="00AC7FBF" w:rsidRPr="004409B9">
        <w:rPr>
          <w:noProof w:val="0"/>
        </w:rPr>
        <w:t xml:space="preserve">i </w:t>
      </w:r>
      <w:r w:rsidRPr="004409B9">
        <w:rPr>
          <w:noProof w:val="0"/>
        </w:rPr>
        <w:t>tjenesteproduksjon</w:t>
      </w:r>
      <w:r w:rsidR="00AC7FBF" w:rsidRPr="004409B9">
        <w:rPr>
          <w:noProof w:val="0"/>
        </w:rPr>
        <w:t>en</w:t>
      </w:r>
      <w:r w:rsidRPr="004409B9">
        <w:rPr>
          <w:noProof w:val="0"/>
        </w:rPr>
        <w:t>, ref punkt 2.5 i HP 2015-18.</w:t>
      </w:r>
    </w:p>
    <w:p w:rsidR="0061058B" w:rsidRPr="004409B9" w:rsidRDefault="0061058B" w:rsidP="0061058B">
      <w:pPr>
        <w:pStyle w:val="Listeavsnitt"/>
        <w:rPr>
          <w:noProof w:val="0"/>
        </w:rPr>
      </w:pPr>
    </w:p>
    <w:p w:rsidR="0061058B" w:rsidRPr="004409B9" w:rsidRDefault="004721AA" w:rsidP="0061058B">
      <w:pPr>
        <w:pStyle w:val="Listeavsnitt"/>
        <w:numPr>
          <w:ilvl w:val="1"/>
          <w:numId w:val="1"/>
        </w:numPr>
        <w:rPr>
          <w:noProof w:val="0"/>
        </w:rPr>
      </w:pPr>
      <w:r w:rsidRPr="004409B9">
        <w:rPr>
          <w:noProof w:val="0"/>
        </w:rPr>
        <w:t>Det legges fre</w:t>
      </w:r>
      <w:r w:rsidR="00086B94" w:rsidRPr="004409B9">
        <w:rPr>
          <w:noProof w:val="0"/>
        </w:rPr>
        <w:t>m en egen sak om fastsettelse av normtall for utvikling av kvaliteten i barnehagene som f.eks bemanningsnorm</w:t>
      </w:r>
      <w:r w:rsidR="00B76B6A" w:rsidRPr="004409B9">
        <w:rPr>
          <w:noProof w:val="0"/>
        </w:rPr>
        <w:t xml:space="preserve">, formelt kompetansenivå, ansenitet </w:t>
      </w:r>
      <w:r w:rsidR="00086B94" w:rsidRPr="004409B9">
        <w:rPr>
          <w:noProof w:val="0"/>
        </w:rPr>
        <w:t>m.</w:t>
      </w:r>
      <w:r w:rsidR="00634874" w:rsidRPr="004409B9">
        <w:rPr>
          <w:noProof w:val="0"/>
        </w:rPr>
        <w:t>m</w:t>
      </w:r>
      <w:r w:rsidRPr="004409B9">
        <w:rPr>
          <w:noProof w:val="0"/>
        </w:rPr>
        <w:t xml:space="preserve">.   Denne skal inkludere forslag til en kompensasjonsordning </w:t>
      </w:r>
      <w:r w:rsidR="00086B94" w:rsidRPr="004409B9">
        <w:rPr>
          <w:noProof w:val="0"/>
        </w:rPr>
        <w:t>basert på objektive kriterier</w:t>
      </w:r>
      <w:r w:rsidR="00103F6F" w:rsidRPr="004409B9">
        <w:rPr>
          <w:noProof w:val="0"/>
        </w:rPr>
        <w:t xml:space="preserve"> for barnehagene</w:t>
      </w:r>
      <w:r w:rsidR="004A4A4B" w:rsidRPr="004409B9">
        <w:rPr>
          <w:noProof w:val="0"/>
        </w:rPr>
        <w:t xml:space="preserve">.  Dagens ordning med mulighet til å søke </w:t>
      </w:r>
      <w:r w:rsidR="00C83D97" w:rsidRPr="004409B9">
        <w:rPr>
          <w:noProof w:val="0"/>
        </w:rPr>
        <w:t>tilleggsbevilgning</w:t>
      </w:r>
      <w:r w:rsidR="004A4A4B" w:rsidRPr="004409B9">
        <w:rPr>
          <w:noProof w:val="0"/>
        </w:rPr>
        <w:t xml:space="preserve"> bortfaller. </w:t>
      </w:r>
      <w:r w:rsidRPr="004409B9">
        <w:rPr>
          <w:noProof w:val="0"/>
        </w:rPr>
        <w:t xml:space="preserve">  Frist 30.06.2016.</w:t>
      </w:r>
    </w:p>
    <w:p w:rsidR="00823D99" w:rsidRPr="004409B9" w:rsidRDefault="00823D99" w:rsidP="00823D99">
      <w:pPr>
        <w:pStyle w:val="Listeavsnitt"/>
        <w:rPr>
          <w:noProof w:val="0"/>
        </w:rPr>
      </w:pPr>
    </w:p>
    <w:p w:rsidR="003216EC" w:rsidRPr="004409B9" w:rsidRDefault="00823D99" w:rsidP="00A728F7">
      <w:pPr>
        <w:pStyle w:val="Listeavsnitt"/>
        <w:numPr>
          <w:ilvl w:val="1"/>
          <w:numId w:val="1"/>
        </w:numPr>
        <w:rPr>
          <w:noProof w:val="0"/>
        </w:rPr>
      </w:pPr>
      <w:r w:rsidRPr="004409B9">
        <w:rPr>
          <w:noProof w:val="0"/>
        </w:rPr>
        <w:t>Det er et mål å utnytte eksisterende kapasitet før nye barnehager bygges.</w:t>
      </w:r>
    </w:p>
    <w:p w:rsidR="003216EC" w:rsidRPr="004409B9" w:rsidRDefault="003216EC" w:rsidP="003216EC">
      <w:pPr>
        <w:pStyle w:val="Listeavsnitt"/>
        <w:rPr>
          <w:noProof w:val="0"/>
        </w:rPr>
      </w:pPr>
    </w:p>
    <w:p w:rsidR="003216EC" w:rsidRPr="004409B9" w:rsidRDefault="003216EC" w:rsidP="003216EC">
      <w:pPr>
        <w:pStyle w:val="Listeavsnitt"/>
        <w:numPr>
          <w:ilvl w:val="1"/>
          <w:numId w:val="1"/>
        </w:numPr>
        <w:rPr>
          <w:noProof w:val="0"/>
        </w:rPr>
      </w:pPr>
      <w:r w:rsidRPr="004409B9">
        <w:rPr>
          <w:noProof w:val="0"/>
        </w:rPr>
        <w:t xml:space="preserve">For å tiltrekke seg </w:t>
      </w:r>
      <w:r w:rsidR="009701BB" w:rsidRPr="004409B9">
        <w:rPr>
          <w:noProof w:val="0"/>
        </w:rPr>
        <w:t xml:space="preserve">kvalifiserte og </w:t>
      </w:r>
      <w:r w:rsidRPr="004409B9">
        <w:rPr>
          <w:noProof w:val="0"/>
        </w:rPr>
        <w:t>engasjerte medarbeidere og sikre god rekruttering iverksettes følgende tiltak:</w:t>
      </w:r>
    </w:p>
    <w:p w:rsidR="003216EC" w:rsidRPr="004409B9" w:rsidRDefault="003216EC" w:rsidP="003216EC">
      <w:pPr>
        <w:pStyle w:val="Listeavsnitt"/>
        <w:numPr>
          <w:ilvl w:val="0"/>
          <w:numId w:val="30"/>
        </w:numPr>
        <w:rPr>
          <w:noProof w:val="0"/>
        </w:rPr>
      </w:pPr>
      <w:r w:rsidRPr="004409B9">
        <w:rPr>
          <w:noProof w:val="0"/>
        </w:rPr>
        <w:t>Økt bruk av alternative turnusordninger,</w:t>
      </w:r>
    </w:p>
    <w:p w:rsidR="003216EC" w:rsidRPr="004409B9" w:rsidRDefault="003216EC" w:rsidP="003216EC">
      <w:pPr>
        <w:pStyle w:val="Listeavsnitt"/>
        <w:numPr>
          <w:ilvl w:val="0"/>
          <w:numId w:val="30"/>
        </w:numPr>
        <w:rPr>
          <w:noProof w:val="0"/>
        </w:rPr>
      </w:pPr>
      <w:r w:rsidRPr="004409B9">
        <w:rPr>
          <w:noProof w:val="0"/>
        </w:rPr>
        <w:t>Tilrettelegging for f</w:t>
      </w:r>
      <w:r w:rsidR="002D195D" w:rsidRPr="004409B9">
        <w:rPr>
          <w:noProof w:val="0"/>
        </w:rPr>
        <w:t>ler</w:t>
      </w:r>
      <w:r w:rsidRPr="004409B9">
        <w:rPr>
          <w:noProof w:val="0"/>
        </w:rPr>
        <w:t>e heltidsstillinger,</w:t>
      </w:r>
    </w:p>
    <w:p w:rsidR="003216EC" w:rsidRPr="004409B9" w:rsidRDefault="00634874" w:rsidP="00FA644D">
      <w:pPr>
        <w:pStyle w:val="Listeavsnitt"/>
        <w:numPr>
          <w:ilvl w:val="0"/>
          <w:numId w:val="30"/>
        </w:numPr>
        <w:rPr>
          <w:noProof w:val="0"/>
        </w:rPr>
      </w:pPr>
      <w:r w:rsidRPr="004409B9">
        <w:rPr>
          <w:noProof w:val="0"/>
        </w:rPr>
        <w:t>Utarbeide</w:t>
      </w:r>
      <w:r w:rsidR="00086B94" w:rsidRPr="004409B9">
        <w:rPr>
          <w:noProof w:val="0"/>
        </w:rPr>
        <w:t xml:space="preserve"> kompetanseplan </w:t>
      </w:r>
      <w:r w:rsidRPr="004409B9">
        <w:rPr>
          <w:noProof w:val="0"/>
        </w:rPr>
        <w:t xml:space="preserve">og kartlegge behov for etterutdanning </w:t>
      </w:r>
      <w:r w:rsidR="00086B94" w:rsidRPr="004409B9">
        <w:rPr>
          <w:noProof w:val="0"/>
        </w:rPr>
        <w:t>i hver virksomhet,</w:t>
      </w:r>
    </w:p>
    <w:p w:rsidR="002D195D" w:rsidRPr="004409B9" w:rsidRDefault="002D195D" w:rsidP="003216EC">
      <w:pPr>
        <w:pStyle w:val="Listeavsnitt"/>
        <w:numPr>
          <w:ilvl w:val="0"/>
          <w:numId w:val="30"/>
        </w:numPr>
        <w:rPr>
          <w:noProof w:val="0"/>
        </w:rPr>
      </w:pPr>
      <w:r w:rsidRPr="004409B9">
        <w:rPr>
          <w:noProof w:val="0"/>
        </w:rPr>
        <w:t xml:space="preserve">Styrke lærlingeordningen og økt </w:t>
      </w:r>
      <w:r w:rsidR="009118E5" w:rsidRPr="004409B9">
        <w:rPr>
          <w:noProof w:val="0"/>
        </w:rPr>
        <w:t>bruk av praksisplasser</w:t>
      </w:r>
      <w:r w:rsidR="004A4A4B" w:rsidRPr="004409B9">
        <w:rPr>
          <w:noProof w:val="0"/>
        </w:rPr>
        <w:t>,</w:t>
      </w:r>
    </w:p>
    <w:p w:rsidR="004A4A4B" w:rsidRPr="004409B9" w:rsidRDefault="004A4A4B" w:rsidP="003216EC">
      <w:pPr>
        <w:pStyle w:val="Listeavsnitt"/>
        <w:numPr>
          <w:ilvl w:val="0"/>
          <w:numId w:val="30"/>
        </w:numPr>
        <w:rPr>
          <w:noProof w:val="0"/>
        </w:rPr>
      </w:pPr>
      <w:r w:rsidRPr="004409B9">
        <w:rPr>
          <w:noProof w:val="0"/>
        </w:rPr>
        <w:t>Fokus på ulike støtteordninger fra NAV som f.eks TULT for å kunne gi personer med redusert arbeidskapasitet et tilbud.</w:t>
      </w:r>
    </w:p>
    <w:p w:rsidR="00FA644D" w:rsidRPr="004409B9" w:rsidRDefault="00FA644D" w:rsidP="00A728F7">
      <w:pPr>
        <w:rPr>
          <w:noProof w:val="0"/>
        </w:rPr>
      </w:pPr>
    </w:p>
    <w:p w:rsidR="00FA644D" w:rsidRPr="004409B9" w:rsidRDefault="00FA644D" w:rsidP="00FA644D">
      <w:pPr>
        <w:pStyle w:val="Listeavsnitt"/>
        <w:numPr>
          <w:ilvl w:val="1"/>
          <w:numId w:val="1"/>
        </w:numPr>
        <w:rPr>
          <w:noProof w:val="0"/>
        </w:rPr>
      </w:pPr>
      <w:r w:rsidRPr="004409B9">
        <w:rPr>
          <w:noProof w:val="0"/>
        </w:rPr>
        <w:t xml:space="preserve">Rådmannen øker innsatsen for å redusere </w:t>
      </w:r>
      <w:r w:rsidR="004409B9" w:rsidRPr="004409B9">
        <w:rPr>
          <w:noProof w:val="0"/>
        </w:rPr>
        <w:t>sykefraværet</w:t>
      </w:r>
      <w:r w:rsidRPr="004409B9">
        <w:rPr>
          <w:noProof w:val="0"/>
        </w:rPr>
        <w:t xml:space="preserve">.  Måltall for nærvær i 2016 settes til 95 %.  I arbeidet vektlegges den enkelte leders ansvar for å følge opp sykefravær gjennom tett oppfølging av hver enkelt arbeidstager.  Dette gjelder også </w:t>
      </w:r>
      <w:r w:rsidRPr="004409B9">
        <w:rPr>
          <w:noProof w:val="0"/>
        </w:rPr>
        <w:lastRenderedPageBreak/>
        <w:t>for å unngå mobbing på arbeidsplassen.  Nødvendig opp</w:t>
      </w:r>
      <w:r w:rsidR="003C2FE1" w:rsidRPr="004409B9">
        <w:rPr>
          <w:noProof w:val="0"/>
        </w:rPr>
        <w:t>følgingssystemer anskaffes og s</w:t>
      </w:r>
      <w:r w:rsidRPr="004409B9">
        <w:rPr>
          <w:noProof w:val="0"/>
        </w:rPr>
        <w:t>ykefraværet rapporteres hver måned ifm månedsrapporten.</w:t>
      </w:r>
    </w:p>
    <w:p w:rsidR="002D195D" w:rsidRPr="004409B9" w:rsidRDefault="00FA644D" w:rsidP="00FA644D">
      <w:pPr>
        <w:pStyle w:val="Listeavsnitt"/>
        <w:ind w:left="360"/>
        <w:rPr>
          <w:noProof w:val="0"/>
        </w:rPr>
      </w:pPr>
      <w:r w:rsidRPr="004409B9">
        <w:rPr>
          <w:noProof w:val="0"/>
        </w:rPr>
        <w:t xml:space="preserve"> </w:t>
      </w:r>
    </w:p>
    <w:p w:rsidR="002D195D" w:rsidRPr="004409B9" w:rsidRDefault="002D195D" w:rsidP="002D195D">
      <w:pPr>
        <w:pStyle w:val="Listeavsnitt"/>
        <w:numPr>
          <w:ilvl w:val="1"/>
          <w:numId w:val="1"/>
        </w:numPr>
        <w:rPr>
          <w:noProof w:val="0"/>
        </w:rPr>
      </w:pPr>
      <w:r w:rsidRPr="004409B9">
        <w:rPr>
          <w:noProof w:val="0"/>
        </w:rPr>
        <w:t>Det opprettes et eget brukerutvalg for Lierhallen som kan gi verdifulle innspill til et bedre tilbud og drift av hallen.  Frist 30.06.2016.</w:t>
      </w:r>
    </w:p>
    <w:p w:rsidR="002D195D" w:rsidRPr="004409B9" w:rsidRDefault="002D195D" w:rsidP="002D195D">
      <w:pPr>
        <w:rPr>
          <w:noProof w:val="0"/>
        </w:rPr>
      </w:pPr>
    </w:p>
    <w:p w:rsidR="002D195D" w:rsidRPr="004409B9" w:rsidRDefault="002D195D" w:rsidP="002D195D">
      <w:pPr>
        <w:pStyle w:val="Listeavsnitt"/>
        <w:numPr>
          <w:ilvl w:val="1"/>
          <w:numId w:val="1"/>
        </w:numPr>
        <w:rPr>
          <w:noProof w:val="0"/>
        </w:rPr>
      </w:pPr>
      <w:r w:rsidRPr="004409B9">
        <w:rPr>
          <w:noProof w:val="0"/>
        </w:rPr>
        <w:t xml:space="preserve">Det utredes muligheten for et eget </w:t>
      </w:r>
      <w:r w:rsidR="004409B9">
        <w:rPr>
          <w:noProof w:val="0"/>
        </w:rPr>
        <w:t>aktivit</w:t>
      </w:r>
      <w:r w:rsidR="004409B9" w:rsidRPr="004409B9">
        <w:rPr>
          <w:noProof w:val="0"/>
        </w:rPr>
        <w:t>skort</w:t>
      </w:r>
      <w:r w:rsidRPr="004409B9">
        <w:rPr>
          <w:noProof w:val="0"/>
        </w:rPr>
        <w:t xml:space="preserve"> for barn/ungdom.  Frist 2016.</w:t>
      </w:r>
    </w:p>
    <w:p w:rsidR="00A728F7" w:rsidRPr="004409B9" w:rsidRDefault="00A728F7" w:rsidP="00A728F7">
      <w:pPr>
        <w:pStyle w:val="Listeavsnitt"/>
        <w:rPr>
          <w:noProof w:val="0"/>
        </w:rPr>
      </w:pPr>
    </w:p>
    <w:p w:rsidR="00A728F7" w:rsidRPr="004409B9" w:rsidRDefault="00A728F7" w:rsidP="00A728F7">
      <w:pPr>
        <w:pStyle w:val="Listeavsnitt"/>
        <w:numPr>
          <w:ilvl w:val="1"/>
          <w:numId w:val="1"/>
        </w:numPr>
        <w:rPr>
          <w:noProof w:val="0"/>
        </w:rPr>
      </w:pPr>
      <w:r w:rsidRPr="004409B9">
        <w:rPr>
          <w:noProof w:val="0"/>
        </w:rPr>
        <w:t xml:space="preserve">Det planlegges en markering av 300-års </w:t>
      </w:r>
      <w:r w:rsidR="004409B9" w:rsidRPr="004409B9">
        <w:rPr>
          <w:noProof w:val="0"/>
        </w:rPr>
        <w:t>jubileum</w:t>
      </w:r>
      <w:r w:rsidRPr="004409B9">
        <w:rPr>
          <w:noProof w:val="0"/>
        </w:rPr>
        <w:t xml:space="preserve"> for slaget på Gjellebekk i 2016.  I den forbindelse ses det nærmere på hvordan kommunen kan bidra til å hedre forfatter og historikeren Leif Hamre. </w:t>
      </w:r>
    </w:p>
    <w:p w:rsidR="00803C1D" w:rsidRPr="004409B9" w:rsidRDefault="00803C1D" w:rsidP="00803C1D">
      <w:pPr>
        <w:pStyle w:val="Listeavsnitt"/>
        <w:rPr>
          <w:noProof w:val="0"/>
        </w:rPr>
      </w:pPr>
    </w:p>
    <w:p w:rsidR="00803C1D" w:rsidRPr="004409B9" w:rsidRDefault="00803C1D" w:rsidP="00A728F7">
      <w:pPr>
        <w:pStyle w:val="Listeavsnitt"/>
        <w:numPr>
          <w:ilvl w:val="1"/>
          <w:numId w:val="1"/>
        </w:numPr>
        <w:rPr>
          <w:noProof w:val="0"/>
        </w:rPr>
      </w:pPr>
      <w:r w:rsidRPr="004409B9">
        <w:rPr>
          <w:noProof w:val="0"/>
        </w:rPr>
        <w:t>Det opprettes en delt</w:t>
      </w:r>
      <w:r w:rsidR="00C51588" w:rsidRPr="004409B9">
        <w:rPr>
          <w:noProof w:val="0"/>
        </w:rPr>
        <w:t>idsstilling som miljøarbeider ve</w:t>
      </w:r>
      <w:r w:rsidRPr="004409B9">
        <w:rPr>
          <w:noProof w:val="0"/>
        </w:rPr>
        <w:t xml:space="preserve">d Hegg gamle skole/musikkverkstedet for å styrke samarbeidet mellom ulike </w:t>
      </w:r>
      <w:r w:rsidR="004409B9" w:rsidRPr="004409B9">
        <w:rPr>
          <w:noProof w:val="0"/>
        </w:rPr>
        <w:t>kulturaktiviteter</w:t>
      </w:r>
      <w:r w:rsidRPr="004409B9">
        <w:rPr>
          <w:noProof w:val="0"/>
        </w:rPr>
        <w:t xml:space="preserve"> for ungdom og hjelpetjenestene.</w:t>
      </w:r>
    </w:p>
    <w:p w:rsidR="000D6F6B" w:rsidRPr="004409B9" w:rsidRDefault="000D6F6B" w:rsidP="000D6F6B">
      <w:pPr>
        <w:pStyle w:val="Listeavsnitt"/>
        <w:rPr>
          <w:noProof w:val="0"/>
        </w:rPr>
      </w:pPr>
    </w:p>
    <w:p w:rsidR="000D6F6B" w:rsidRPr="004409B9" w:rsidRDefault="000D6F6B" w:rsidP="00A728F7">
      <w:pPr>
        <w:pStyle w:val="Listeavsnitt"/>
        <w:numPr>
          <w:ilvl w:val="1"/>
          <w:numId w:val="1"/>
        </w:numPr>
        <w:rPr>
          <w:noProof w:val="0"/>
        </w:rPr>
      </w:pPr>
      <w:r w:rsidRPr="004409B9">
        <w:rPr>
          <w:noProof w:val="0"/>
        </w:rPr>
        <w:t>Rådmannen utreder en ordning med det formål å gi støtte til enkeltprosjekter og arrangementer initiert av og for barn og unge.</w:t>
      </w:r>
    </w:p>
    <w:p w:rsidR="002D195D" w:rsidRPr="004409B9" w:rsidRDefault="002D195D" w:rsidP="002D195D">
      <w:pPr>
        <w:pStyle w:val="Listeavsnitt"/>
        <w:rPr>
          <w:noProof w:val="0"/>
        </w:rPr>
      </w:pPr>
    </w:p>
    <w:p w:rsidR="002D195D" w:rsidRPr="004409B9" w:rsidRDefault="002D195D" w:rsidP="002D195D">
      <w:pPr>
        <w:pStyle w:val="Listeavsnitt"/>
        <w:numPr>
          <w:ilvl w:val="1"/>
          <w:numId w:val="1"/>
        </w:numPr>
        <w:rPr>
          <w:noProof w:val="0"/>
        </w:rPr>
      </w:pPr>
      <w:r w:rsidRPr="004409B9">
        <w:rPr>
          <w:noProof w:val="0"/>
        </w:rPr>
        <w:t>Arbeidet med trafikksikkerhetsopplæring</w:t>
      </w:r>
      <w:r w:rsidR="004A4A4B" w:rsidRPr="004409B9">
        <w:rPr>
          <w:noProof w:val="0"/>
        </w:rPr>
        <w:t xml:space="preserve"> i skolen fokuseres i skoleåret 2016/17.</w:t>
      </w:r>
      <w:r w:rsidR="00847C65" w:rsidRPr="004409B9">
        <w:rPr>
          <w:noProof w:val="0"/>
        </w:rPr>
        <w:t xml:space="preserve">  </w:t>
      </w:r>
      <w:r w:rsidR="00DD2C47" w:rsidRPr="004409B9">
        <w:rPr>
          <w:noProof w:val="0"/>
        </w:rPr>
        <w:t xml:space="preserve">Det vurderes å utarbeide en egen </w:t>
      </w:r>
      <w:r w:rsidR="00BC25A1" w:rsidRPr="004409B9">
        <w:rPr>
          <w:noProof w:val="0"/>
        </w:rPr>
        <w:t>«</w:t>
      </w:r>
      <w:r w:rsidR="00847C65" w:rsidRPr="004409B9">
        <w:rPr>
          <w:noProof w:val="0"/>
        </w:rPr>
        <w:t>Barnas transportplan</w:t>
      </w:r>
      <w:r w:rsidR="00BC25A1" w:rsidRPr="004409B9">
        <w:rPr>
          <w:noProof w:val="0"/>
        </w:rPr>
        <w:t>»</w:t>
      </w:r>
      <w:r w:rsidR="00847C65" w:rsidRPr="004409B9">
        <w:rPr>
          <w:noProof w:val="0"/>
        </w:rPr>
        <w:t>.</w:t>
      </w:r>
    </w:p>
    <w:p w:rsidR="00823D99" w:rsidRPr="004409B9" w:rsidRDefault="00823D99" w:rsidP="00823D99">
      <w:pPr>
        <w:pStyle w:val="Listeavsnitt"/>
        <w:rPr>
          <w:noProof w:val="0"/>
        </w:rPr>
      </w:pPr>
    </w:p>
    <w:p w:rsidR="00823D99" w:rsidRPr="004409B9" w:rsidRDefault="00823D99" w:rsidP="00823D99">
      <w:pPr>
        <w:pStyle w:val="Listeavsnitt"/>
        <w:numPr>
          <w:ilvl w:val="1"/>
          <w:numId w:val="1"/>
        </w:numPr>
        <w:rPr>
          <w:noProof w:val="0"/>
        </w:rPr>
      </w:pPr>
      <w:r w:rsidRPr="004409B9">
        <w:rPr>
          <w:noProof w:val="0"/>
        </w:rPr>
        <w:t xml:space="preserve">Det legges til rette for utrulling med lokale tilpasninger av «Sunne og aktive liunger» i alle skolene etter modell fra Sylling og Oddevall.  </w:t>
      </w:r>
    </w:p>
    <w:p w:rsidR="00823D99" w:rsidRPr="004409B9" w:rsidRDefault="00823D99" w:rsidP="00823D99">
      <w:pPr>
        <w:pStyle w:val="Listeavsnitt"/>
        <w:rPr>
          <w:noProof w:val="0"/>
        </w:rPr>
      </w:pPr>
    </w:p>
    <w:p w:rsidR="00823D99" w:rsidRPr="004409B9" w:rsidRDefault="00823D99" w:rsidP="00823D99">
      <w:pPr>
        <w:pStyle w:val="Listeavsnitt"/>
        <w:numPr>
          <w:ilvl w:val="1"/>
          <w:numId w:val="1"/>
        </w:numPr>
        <w:rPr>
          <w:noProof w:val="0"/>
        </w:rPr>
      </w:pPr>
      <w:r w:rsidRPr="004409B9">
        <w:rPr>
          <w:noProof w:val="0"/>
        </w:rPr>
        <w:t>Det utarbeides en tilstandsrapport for Hallingstad og Tranby skoler i løpet av 2016.</w:t>
      </w:r>
    </w:p>
    <w:p w:rsidR="00B76B6A" w:rsidRPr="004409B9" w:rsidRDefault="00B76B6A" w:rsidP="00B76B6A">
      <w:pPr>
        <w:pStyle w:val="Listeavsnitt"/>
        <w:rPr>
          <w:noProof w:val="0"/>
        </w:rPr>
      </w:pPr>
    </w:p>
    <w:p w:rsidR="002D195D" w:rsidRPr="004409B9" w:rsidRDefault="000D6F6B" w:rsidP="002D195D">
      <w:pPr>
        <w:pStyle w:val="Listeavsnitt"/>
        <w:numPr>
          <w:ilvl w:val="1"/>
          <w:numId w:val="1"/>
        </w:numPr>
        <w:rPr>
          <w:noProof w:val="0"/>
        </w:rPr>
      </w:pPr>
      <w:r w:rsidRPr="004409B9">
        <w:rPr>
          <w:noProof w:val="0"/>
        </w:rPr>
        <w:t>Rådmannen</w:t>
      </w:r>
      <w:r w:rsidR="009701BB" w:rsidRPr="004409B9">
        <w:rPr>
          <w:noProof w:val="0"/>
        </w:rPr>
        <w:t xml:space="preserve"> tar initiativ til å øke fokus på skolemiljø med den hensikt å bekjempe tradisjonell og digital mobbing</w:t>
      </w:r>
      <w:r w:rsidR="0096719C">
        <w:rPr>
          <w:noProof w:val="0"/>
        </w:rPr>
        <w:t xml:space="preserve">.  </w:t>
      </w:r>
    </w:p>
    <w:p w:rsidR="00823D99" w:rsidRPr="004409B9" w:rsidRDefault="00823D99" w:rsidP="00823D99">
      <w:pPr>
        <w:pStyle w:val="Listeavsnitt"/>
        <w:rPr>
          <w:noProof w:val="0"/>
        </w:rPr>
      </w:pPr>
    </w:p>
    <w:p w:rsidR="00823D99" w:rsidRPr="004409B9" w:rsidRDefault="00823D99" w:rsidP="00823D99">
      <w:pPr>
        <w:pStyle w:val="Listeavsnitt"/>
        <w:numPr>
          <w:ilvl w:val="1"/>
          <w:numId w:val="1"/>
        </w:numPr>
        <w:rPr>
          <w:noProof w:val="0"/>
        </w:rPr>
      </w:pPr>
      <w:r w:rsidRPr="004409B9">
        <w:rPr>
          <w:noProof w:val="0"/>
        </w:rPr>
        <w:t xml:space="preserve">Oppgradering av Stoppen skole reduseres til et nødvendig nivå for å </w:t>
      </w:r>
      <w:r w:rsidR="004409B9" w:rsidRPr="004409B9">
        <w:rPr>
          <w:noProof w:val="0"/>
        </w:rPr>
        <w:t>tilfredsstille</w:t>
      </w:r>
      <w:r w:rsidRPr="004409B9">
        <w:rPr>
          <w:noProof w:val="0"/>
        </w:rPr>
        <w:t xml:space="preserve"> Høvik skoles behov.  </w:t>
      </w:r>
    </w:p>
    <w:p w:rsidR="00803C1D" w:rsidRPr="004409B9" w:rsidRDefault="00803C1D" w:rsidP="00803C1D">
      <w:pPr>
        <w:pStyle w:val="Listeavsnitt"/>
        <w:rPr>
          <w:noProof w:val="0"/>
        </w:rPr>
      </w:pPr>
    </w:p>
    <w:p w:rsidR="00803C1D" w:rsidRPr="004409B9" w:rsidRDefault="00803C1D" w:rsidP="00803C1D">
      <w:pPr>
        <w:pStyle w:val="Listeavsnitt"/>
        <w:numPr>
          <w:ilvl w:val="1"/>
          <w:numId w:val="1"/>
        </w:numPr>
        <w:rPr>
          <w:noProof w:val="0"/>
        </w:rPr>
      </w:pPr>
      <w:r w:rsidRPr="004409B9">
        <w:rPr>
          <w:noProof w:val="0"/>
        </w:rPr>
        <w:t xml:space="preserve">Rådmannen legger frem en egen sak om en helhetlig mestrings og medisinsk rehabiliteringsplan som omfatter </w:t>
      </w:r>
      <w:r w:rsidR="00BC25A1" w:rsidRPr="004409B9">
        <w:rPr>
          <w:noProof w:val="0"/>
        </w:rPr>
        <w:t>alle grupper og</w:t>
      </w:r>
      <w:r w:rsidRPr="004409B9">
        <w:rPr>
          <w:noProof w:val="0"/>
        </w:rPr>
        <w:t xml:space="preserve"> i alle aldre i løpet av 2016.</w:t>
      </w:r>
    </w:p>
    <w:p w:rsidR="00803C1D" w:rsidRPr="004409B9" w:rsidRDefault="00803C1D" w:rsidP="00803C1D">
      <w:pPr>
        <w:pStyle w:val="Listeavsnitt"/>
        <w:rPr>
          <w:noProof w:val="0"/>
        </w:rPr>
      </w:pPr>
    </w:p>
    <w:p w:rsidR="0096719C" w:rsidRDefault="00803C1D" w:rsidP="0096719C">
      <w:pPr>
        <w:pStyle w:val="Listeavsnitt"/>
        <w:numPr>
          <w:ilvl w:val="1"/>
          <w:numId w:val="1"/>
        </w:numPr>
        <w:rPr>
          <w:noProof w:val="0"/>
        </w:rPr>
      </w:pPr>
      <w:r w:rsidRPr="004409B9">
        <w:rPr>
          <w:noProof w:val="0"/>
        </w:rPr>
        <w:t xml:space="preserve">Lier har en sterk frivillig sektor.  Det arbeides videre med å sikre en god dialog og tilrettelegging for at denne ressursen kan brukes på en god måte innen områder som omsorg og undervisning.     </w:t>
      </w:r>
    </w:p>
    <w:p w:rsidR="0096719C" w:rsidRDefault="0096719C" w:rsidP="0096719C">
      <w:pPr>
        <w:pStyle w:val="Listeavsnitt"/>
      </w:pPr>
    </w:p>
    <w:p w:rsidR="0096719C" w:rsidRDefault="0096719C" w:rsidP="0096719C">
      <w:pPr>
        <w:pStyle w:val="Listeavsnitt"/>
        <w:numPr>
          <w:ilvl w:val="1"/>
          <w:numId w:val="1"/>
        </w:numPr>
        <w:rPr>
          <w:noProof w:val="0"/>
        </w:rPr>
      </w:pPr>
      <w:r>
        <w:t>Rådmannen oppretter en egen stilling som sysselsettingskoordinator som skal arbeide som kontakt mellom næringsliv, frivillighet og kommune for å sikre at flyktninger raskt kommer ut i arbeidslivet.</w:t>
      </w:r>
    </w:p>
    <w:p w:rsidR="00803C1D" w:rsidRPr="004409B9" w:rsidRDefault="001A065D" w:rsidP="007F6F56">
      <w:pPr>
        <w:pStyle w:val="Rentekst"/>
        <w:ind w:left="360"/>
      </w:pPr>
      <w:r>
        <w:t xml:space="preserve"> </w:t>
      </w:r>
    </w:p>
    <w:p w:rsidR="00803C1D" w:rsidRPr="004409B9" w:rsidRDefault="00803C1D" w:rsidP="00803C1D">
      <w:pPr>
        <w:pStyle w:val="Listeavsnitt"/>
        <w:numPr>
          <w:ilvl w:val="1"/>
          <w:numId w:val="1"/>
        </w:numPr>
        <w:rPr>
          <w:noProof w:val="0"/>
        </w:rPr>
      </w:pPr>
      <w:r w:rsidRPr="004409B9">
        <w:rPr>
          <w:noProof w:val="0"/>
        </w:rPr>
        <w:t xml:space="preserve">Rådmannen fremmer en egen sak om bruk av økt ramme på til sammen </w:t>
      </w:r>
      <w:r w:rsidR="00BC25A1" w:rsidRPr="004409B9">
        <w:rPr>
          <w:noProof w:val="0"/>
        </w:rPr>
        <w:t xml:space="preserve">kr </w:t>
      </w:r>
      <w:r w:rsidRPr="004409B9">
        <w:rPr>
          <w:noProof w:val="0"/>
        </w:rPr>
        <w:t>3,6 mill innen psykisk helse for hovedutvalget.  Dette omfatter bl.a. organisering av nattjenesten på Heggtoppen.</w:t>
      </w:r>
    </w:p>
    <w:p w:rsidR="00803C1D" w:rsidRPr="004409B9" w:rsidRDefault="00803C1D" w:rsidP="00803C1D">
      <w:pPr>
        <w:pStyle w:val="Listeavsnitt"/>
        <w:rPr>
          <w:noProof w:val="0"/>
        </w:rPr>
      </w:pPr>
    </w:p>
    <w:p w:rsidR="00803C1D" w:rsidRPr="004409B9" w:rsidRDefault="00803C1D" w:rsidP="00803C1D">
      <w:pPr>
        <w:pStyle w:val="Listeavsnitt"/>
        <w:numPr>
          <w:ilvl w:val="1"/>
          <w:numId w:val="1"/>
        </w:numPr>
        <w:rPr>
          <w:noProof w:val="0"/>
        </w:rPr>
      </w:pPr>
      <w:r w:rsidRPr="004409B9">
        <w:rPr>
          <w:noProof w:val="0"/>
        </w:rPr>
        <w:t>Statlige midler til økt innsats for skolehelse/h</w:t>
      </w:r>
      <w:r w:rsidR="00BC25A1" w:rsidRPr="004409B9">
        <w:rPr>
          <w:noProof w:val="0"/>
        </w:rPr>
        <w:t>elsestasjon ses i sammenheng med</w:t>
      </w:r>
      <w:r w:rsidRPr="004409B9">
        <w:rPr>
          <w:noProof w:val="0"/>
        </w:rPr>
        <w:t xml:space="preserve"> økt innsats helsesøster/ungdomslege.</w:t>
      </w:r>
    </w:p>
    <w:p w:rsidR="009701BB" w:rsidRPr="004409B9" w:rsidRDefault="009701BB" w:rsidP="009701BB">
      <w:pPr>
        <w:rPr>
          <w:noProof w:val="0"/>
        </w:rPr>
      </w:pPr>
    </w:p>
    <w:p w:rsidR="002D195D" w:rsidRPr="004409B9" w:rsidRDefault="002D195D" w:rsidP="002D195D">
      <w:pPr>
        <w:pStyle w:val="Listeavsnitt"/>
        <w:numPr>
          <w:ilvl w:val="1"/>
          <w:numId w:val="1"/>
        </w:numPr>
        <w:rPr>
          <w:noProof w:val="0"/>
        </w:rPr>
      </w:pPr>
      <w:r w:rsidRPr="004409B9">
        <w:rPr>
          <w:noProof w:val="0"/>
        </w:rPr>
        <w:lastRenderedPageBreak/>
        <w:t xml:space="preserve">I forbindelse med </w:t>
      </w:r>
      <w:r w:rsidR="004A4A4B" w:rsidRPr="004409B9">
        <w:rPr>
          <w:noProof w:val="0"/>
        </w:rPr>
        <w:t xml:space="preserve">det pågående </w:t>
      </w:r>
      <w:r w:rsidRPr="004409B9">
        <w:rPr>
          <w:noProof w:val="0"/>
        </w:rPr>
        <w:t xml:space="preserve">arbeidet med ny </w:t>
      </w:r>
      <w:r w:rsidR="00086B94" w:rsidRPr="004409B9">
        <w:rPr>
          <w:noProof w:val="0"/>
        </w:rPr>
        <w:t xml:space="preserve">strategisk </w:t>
      </w:r>
      <w:r w:rsidRPr="004409B9">
        <w:rPr>
          <w:noProof w:val="0"/>
        </w:rPr>
        <w:t>næringspl</w:t>
      </w:r>
      <w:r w:rsidR="00086B94" w:rsidRPr="004409B9">
        <w:rPr>
          <w:noProof w:val="0"/>
        </w:rPr>
        <w:t>an for Lier etableres en fast samarbeidsgruppe med næringslivet som referansegruppe.  Stillingen</w:t>
      </w:r>
      <w:r w:rsidR="00847C65" w:rsidRPr="004409B9">
        <w:rPr>
          <w:noProof w:val="0"/>
        </w:rPr>
        <w:t xml:space="preserve"> som næringsrådgiver</w:t>
      </w:r>
      <w:r w:rsidR="00086B94" w:rsidRPr="004409B9">
        <w:rPr>
          <w:noProof w:val="0"/>
        </w:rPr>
        <w:t xml:space="preserve"> vurderes utvidet som en del av dette arbeidet. </w:t>
      </w:r>
    </w:p>
    <w:p w:rsidR="002D195D" w:rsidRPr="004409B9" w:rsidRDefault="002D195D" w:rsidP="002D195D">
      <w:pPr>
        <w:pStyle w:val="Listeavsnitt"/>
        <w:rPr>
          <w:noProof w:val="0"/>
        </w:rPr>
      </w:pPr>
    </w:p>
    <w:p w:rsidR="00846FBC" w:rsidRPr="004409B9" w:rsidRDefault="00846FBC" w:rsidP="002D195D">
      <w:pPr>
        <w:pStyle w:val="Listeavsnitt"/>
        <w:numPr>
          <w:ilvl w:val="1"/>
          <w:numId w:val="1"/>
        </w:numPr>
        <w:rPr>
          <w:noProof w:val="0"/>
        </w:rPr>
      </w:pPr>
      <w:r w:rsidRPr="004409B9">
        <w:rPr>
          <w:noProof w:val="0"/>
        </w:rPr>
        <w:t>Lier sikres et</w:t>
      </w:r>
      <w:r w:rsidR="00BA08E3" w:rsidRPr="004409B9">
        <w:rPr>
          <w:noProof w:val="0"/>
        </w:rPr>
        <w:t xml:space="preserve"> bedre kollektivtilbud</w:t>
      </w:r>
      <w:r w:rsidRPr="004409B9">
        <w:rPr>
          <w:noProof w:val="0"/>
        </w:rPr>
        <w:t xml:space="preserve">.  </w:t>
      </w:r>
      <w:r w:rsidR="00847C65" w:rsidRPr="004409B9">
        <w:rPr>
          <w:noProof w:val="0"/>
        </w:rPr>
        <w:t xml:space="preserve">Det tas kontakt med aktørene Buskerud fylkeskommune som er ansvarlig for kollektivtrafikk og </w:t>
      </w:r>
      <w:r w:rsidR="009701BB" w:rsidRPr="004409B9">
        <w:rPr>
          <w:noProof w:val="0"/>
        </w:rPr>
        <w:t>operatørene</w:t>
      </w:r>
      <w:r w:rsidR="00847C65" w:rsidRPr="004409B9">
        <w:rPr>
          <w:noProof w:val="0"/>
        </w:rPr>
        <w:t xml:space="preserve"> Ruter, NSB og Brakar.</w:t>
      </w:r>
      <w:r w:rsidRPr="004409B9">
        <w:rPr>
          <w:noProof w:val="0"/>
        </w:rPr>
        <w:t xml:space="preserve">  </w:t>
      </w:r>
      <w:r w:rsidR="009701BB" w:rsidRPr="004409B9">
        <w:rPr>
          <w:noProof w:val="0"/>
        </w:rPr>
        <w:t>Frist: 2016</w:t>
      </w:r>
      <w:r w:rsidRPr="004409B9">
        <w:rPr>
          <w:noProof w:val="0"/>
        </w:rPr>
        <w:t xml:space="preserve">  </w:t>
      </w:r>
    </w:p>
    <w:p w:rsidR="009118E5" w:rsidRPr="004409B9" w:rsidRDefault="009118E5" w:rsidP="00823D99">
      <w:pPr>
        <w:rPr>
          <w:noProof w:val="0"/>
        </w:rPr>
      </w:pPr>
    </w:p>
    <w:p w:rsidR="00D46569" w:rsidRPr="004409B9" w:rsidRDefault="00D46569" w:rsidP="002D195D">
      <w:pPr>
        <w:pStyle w:val="Listeavsnitt"/>
        <w:numPr>
          <w:ilvl w:val="1"/>
          <w:numId w:val="1"/>
        </w:numPr>
        <w:rPr>
          <w:noProof w:val="0"/>
        </w:rPr>
      </w:pPr>
      <w:r w:rsidRPr="004409B9">
        <w:rPr>
          <w:noProof w:val="0"/>
        </w:rPr>
        <w:t>Det utredes mu</w:t>
      </w:r>
      <w:r w:rsidR="009701BB" w:rsidRPr="004409B9">
        <w:rPr>
          <w:noProof w:val="0"/>
        </w:rPr>
        <w:t>lighet for bruk av ny teknologi for varmegjenvinning i veksthus i Lier</w:t>
      </w:r>
      <w:r w:rsidR="00612A45" w:rsidRPr="004409B9">
        <w:rPr>
          <w:noProof w:val="0"/>
        </w:rPr>
        <w:t xml:space="preserve"> med det mål å oppnå lønnsom og bærekraftig helårsdrift av frukt- og grønnsakproduksjon.  Dette for å gjøre Lier i bedre stand til å levere frisk mat hele året uten stort klimaavtrykk.  Landbrukskontoret bes om å kartlegge tilgjengelig teknologi og søke samarbeid med landbruksnæringen.</w:t>
      </w:r>
    </w:p>
    <w:p w:rsidR="00D46569" w:rsidRPr="004409B9" w:rsidRDefault="00D46569" w:rsidP="00D46569">
      <w:pPr>
        <w:pStyle w:val="Listeavsnitt"/>
        <w:rPr>
          <w:noProof w:val="0"/>
        </w:rPr>
      </w:pPr>
    </w:p>
    <w:p w:rsidR="00823D99" w:rsidRPr="004409B9" w:rsidRDefault="00D46569" w:rsidP="00823D99">
      <w:pPr>
        <w:pStyle w:val="Listeavsnitt"/>
        <w:numPr>
          <w:ilvl w:val="1"/>
          <w:numId w:val="1"/>
        </w:numPr>
        <w:rPr>
          <w:noProof w:val="0"/>
        </w:rPr>
      </w:pPr>
      <w:r w:rsidRPr="004409B9">
        <w:rPr>
          <w:noProof w:val="0"/>
        </w:rPr>
        <w:t xml:space="preserve">I arbeidet med temaplan vei innarbeides en kartlegging av gjenstående gang/sykkelveier for å sikre </w:t>
      </w:r>
      <w:r w:rsidR="00612A45" w:rsidRPr="004409B9">
        <w:rPr>
          <w:noProof w:val="0"/>
        </w:rPr>
        <w:t xml:space="preserve">et helhetlig og </w:t>
      </w:r>
      <w:r w:rsidRPr="004409B9">
        <w:rPr>
          <w:noProof w:val="0"/>
        </w:rPr>
        <w:t xml:space="preserve">komplett gang- og sykkelveinett i Lier.  Planen skal kartlegge behov for </w:t>
      </w:r>
      <w:r w:rsidR="00612A45" w:rsidRPr="004409B9">
        <w:rPr>
          <w:noProof w:val="0"/>
        </w:rPr>
        <w:t>arbeid med reguleringsplaner, grunnerverv og hvordan statlige tilskuddsordninger kan utnyttes.  Frist:  1. oktober 2016.</w:t>
      </w:r>
    </w:p>
    <w:p w:rsidR="00823D99" w:rsidRPr="004409B9" w:rsidRDefault="00823D99" w:rsidP="00823D99">
      <w:pPr>
        <w:pStyle w:val="Listeavsnitt"/>
        <w:rPr>
          <w:noProof w:val="0"/>
        </w:rPr>
      </w:pPr>
    </w:p>
    <w:p w:rsidR="00AB5B26" w:rsidRPr="004409B9" w:rsidRDefault="00823D99" w:rsidP="00A728F7">
      <w:pPr>
        <w:pStyle w:val="Listeavsnitt"/>
        <w:numPr>
          <w:ilvl w:val="1"/>
          <w:numId w:val="1"/>
        </w:numPr>
        <w:rPr>
          <w:noProof w:val="0"/>
        </w:rPr>
      </w:pPr>
      <w:r w:rsidRPr="004409B9">
        <w:rPr>
          <w:noProof w:val="0"/>
        </w:rPr>
        <w:t>Det utarbeides en egen gatebruksplan for Sylling sentrum i løpet av 2016.</w:t>
      </w:r>
    </w:p>
    <w:p w:rsidR="00AB5B26" w:rsidRPr="004409B9" w:rsidRDefault="00AB5B26" w:rsidP="00AB5B26">
      <w:pPr>
        <w:pStyle w:val="Listeavsnitt"/>
        <w:rPr>
          <w:noProof w:val="0"/>
        </w:rPr>
      </w:pPr>
    </w:p>
    <w:p w:rsidR="00AB5B26" w:rsidRPr="004409B9" w:rsidRDefault="00AB5B26" w:rsidP="002D195D">
      <w:pPr>
        <w:pStyle w:val="Listeavsnitt"/>
        <w:numPr>
          <w:ilvl w:val="1"/>
          <w:numId w:val="1"/>
        </w:numPr>
        <w:rPr>
          <w:noProof w:val="0"/>
        </w:rPr>
      </w:pPr>
      <w:r w:rsidRPr="004409B9">
        <w:rPr>
          <w:noProof w:val="0"/>
        </w:rPr>
        <w:t>Det legges frem en egen sak om muli</w:t>
      </w:r>
      <w:r w:rsidR="00612A45" w:rsidRPr="004409B9">
        <w:rPr>
          <w:noProof w:val="0"/>
        </w:rPr>
        <w:t>g</w:t>
      </w:r>
      <w:r w:rsidRPr="004409B9">
        <w:rPr>
          <w:noProof w:val="0"/>
        </w:rPr>
        <w:t>heten til å etablere en Mathall i Ytre-Lier i tilknytning til E-18</w:t>
      </w:r>
      <w:r w:rsidR="000D6F6B" w:rsidRPr="004409B9">
        <w:rPr>
          <w:noProof w:val="0"/>
        </w:rPr>
        <w:t xml:space="preserve"> i samar</w:t>
      </w:r>
      <w:r w:rsidR="001F6135" w:rsidRPr="004409B9">
        <w:rPr>
          <w:noProof w:val="0"/>
        </w:rPr>
        <w:t>beid med næringen.  Fylkeskommunens eiendom Søndre Linnesvollen kan være aktuell.</w:t>
      </w:r>
    </w:p>
    <w:p w:rsidR="001F6135" w:rsidRPr="004409B9" w:rsidRDefault="001F6135" w:rsidP="001F6135">
      <w:pPr>
        <w:pStyle w:val="Listeavsnitt"/>
        <w:rPr>
          <w:noProof w:val="0"/>
        </w:rPr>
      </w:pPr>
    </w:p>
    <w:p w:rsidR="001F6135" w:rsidRPr="004409B9" w:rsidRDefault="001F6135" w:rsidP="002D195D">
      <w:pPr>
        <w:pStyle w:val="Listeavsnitt"/>
        <w:numPr>
          <w:ilvl w:val="1"/>
          <w:numId w:val="1"/>
        </w:numPr>
        <w:rPr>
          <w:noProof w:val="0"/>
        </w:rPr>
      </w:pPr>
      <w:r w:rsidRPr="004409B9">
        <w:rPr>
          <w:noProof w:val="0"/>
        </w:rPr>
        <w:t>I forbindelse med revisjon av energi- og klimaplan innarbei</w:t>
      </w:r>
      <w:r w:rsidR="00896036" w:rsidRPr="004409B9">
        <w:rPr>
          <w:noProof w:val="0"/>
        </w:rPr>
        <w:t xml:space="preserve">des en handlingsplan mot støy </w:t>
      </w:r>
      <w:r w:rsidRPr="004409B9">
        <w:rPr>
          <w:noProof w:val="0"/>
        </w:rPr>
        <w:t>etter forurensningsforskriftens kapittel 5.</w:t>
      </w:r>
    </w:p>
    <w:p w:rsidR="0080588E" w:rsidRPr="004409B9" w:rsidRDefault="0080588E" w:rsidP="0080588E">
      <w:pPr>
        <w:pStyle w:val="Listeavsnitt"/>
        <w:rPr>
          <w:noProof w:val="0"/>
        </w:rPr>
      </w:pPr>
    </w:p>
    <w:p w:rsidR="001F6135" w:rsidRPr="004409B9" w:rsidRDefault="0080588E" w:rsidP="00803C1D">
      <w:pPr>
        <w:pStyle w:val="Listeavsnitt"/>
        <w:numPr>
          <w:ilvl w:val="1"/>
          <w:numId w:val="1"/>
        </w:numPr>
        <w:rPr>
          <w:noProof w:val="0"/>
        </w:rPr>
      </w:pPr>
      <w:r w:rsidRPr="004409B9">
        <w:rPr>
          <w:noProof w:val="0"/>
        </w:rPr>
        <w:t xml:space="preserve">Bevilgningen til oppgradering av veilys til LED stilles </w:t>
      </w:r>
      <w:r w:rsidR="004409B9" w:rsidRPr="004409B9">
        <w:rPr>
          <w:noProof w:val="0"/>
        </w:rPr>
        <w:t>foreløpig</w:t>
      </w:r>
      <w:r w:rsidRPr="004409B9">
        <w:rPr>
          <w:noProof w:val="0"/>
        </w:rPr>
        <w:t xml:space="preserve"> i bero inntil det foreligger en samlet plan for hvordan dette kan gjøres på en hensiktsmessig måte.   Planarbeidet skal </w:t>
      </w:r>
      <w:r w:rsidR="004409B9" w:rsidRPr="004409B9">
        <w:rPr>
          <w:noProof w:val="0"/>
        </w:rPr>
        <w:t>gjennomføres</w:t>
      </w:r>
      <w:r w:rsidRPr="004409B9">
        <w:rPr>
          <w:noProof w:val="0"/>
        </w:rPr>
        <w:t xml:space="preserve"> i løpet av 2016 som en del av hovedplan vei.</w:t>
      </w:r>
    </w:p>
    <w:p w:rsidR="005F71BB" w:rsidRPr="004409B9" w:rsidRDefault="005F71BB" w:rsidP="005F71BB">
      <w:pPr>
        <w:pStyle w:val="Listeavsnitt"/>
        <w:rPr>
          <w:noProof w:val="0"/>
        </w:rPr>
      </w:pPr>
    </w:p>
    <w:p w:rsidR="005F71BB" w:rsidRPr="004409B9" w:rsidRDefault="005F71BB" w:rsidP="00612A45">
      <w:pPr>
        <w:pStyle w:val="Listeavsnitt"/>
        <w:numPr>
          <w:ilvl w:val="1"/>
          <w:numId w:val="1"/>
        </w:numPr>
        <w:rPr>
          <w:noProof w:val="0"/>
        </w:rPr>
      </w:pPr>
      <w:r w:rsidRPr="004409B9">
        <w:rPr>
          <w:noProof w:val="0"/>
        </w:rPr>
        <w:t xml:space="preserve">Lier kommune deltar i en rekke samarbeidsorgan </w:t>
      </w:r>
      <w:r w:rsidR="00433AFF" w:rsidRPr="004409B9">
        <w:rPr>
          <w:noProof w:val="0"/>
        </w:rPr>
        <w:t xml:space="preserve">– alt fra </w:t>
      </w:r>
      <w:r w:rsidR="004409B9" w:rsidRPr="004409B9">
        <w:rPr>
          <w:noProof w:val="0"/>
        </w:rPr>
        <w:t>Vestregionen</w:t>
      </w:r>
      <w:r w:rsidR="00433AFF" w:rsidRPr="004409B9">
        <w:rPr>
          <w:noProof w:val="0"/>
        </w:rPr>
        <w:t xml:space="preserve"> og Buskerudbyen til Oslo og omland friluftsråd – </w:t>
      </w:r>
      <w:r w:rsidRPr="004409B9">
        <w:rPr>
          <w:noProof w:val="0"/>
        </w:rPr>
        <w:t>med ulik finansiering.  Rådmannen legger frem en egen kost/nytte-analyse som viser direkte og indirekte kostnader knyttet til arbeidet med disse.</w:t>
      </w:r>
    </w:p>
    <w:p w:rsidR="00065B88" w:rsidRPr="004409B9" w:rsidRDefault="00065B88" w:rsidP="0080588E">
      <w:pPr>
        <w:rPr>
          <w:noProof w:val="0"/>
        </w:rPr>
      </w:pPr>
    </w:p>
    <w:p w:rsidR="007B7806" w:rsidRDefault="00612A45" w:rsidP="007B7806">
      <w:pPr>
        <w:pStyle w:val="Listeavsnitt"/>
        <w:numPr>
          <w:ilvl w:val="1"/>
          <w:numId w:val="1"/>
        </w:numPr>
        <w:rPr>
          <w:noProof w:val="0"/>
        </w:rPr>
      </w:pPr>
      <w:r w:rsidRPr="004409B9">
        <w:rPr>
          <w:noProof w:val="0"/>
        </w:rPr>
        <w:t xml:space="preserve">For å sikre effektiv drift av </w:t>
      </w:r>
      <w:r w:rsidR="005D20AE" w:rsidRPr="004409B9">
        <w:rPr>
          <w:noProof w:val="0"/>
        </w:rPr>
        <w:t xml:space="preserve">selskaper som leverer tjenester etter selvkost må </w:t>
      </w:r>
      <w:r w:rsidR="003B0FB3" w:rsidRPr="004409B9">
        <w:rPr>
          <w:noProof w:val="0"/>
        </w:rPr>
        <w:t xml:space="preserve">det sikres </w:t>
      </w:r>
      <w:r w:rsidR="00480F52" w:rsidRPr="004409B9">
        <w:rPr>
          <w:noProof w:val="0"/>
        </w:rPr>
        <w:t xml:space="preserve">bedre eierstyring og </w:t>
      </w:r>
      <w:r w:rsidR="003B0FB3" w:rsidRPr="004409B9">
        <w:rPr>
          <w:noProof w:val="0"/>
        </w:rPr>
        <w:t xml:space="preserve">økt </w:t>
      </w:r>
      <w:r w:rsidR="005D20AE" w:rsidRPr="004409B9">
        <w:rPr>
          <w:noProof w:val="0"/>
        </w:rPr>
        <w:t>bruk av forvaltningsrevisjon.</w:t>
      </w:r>
      <w:r w:rsidR="003B0FB3" w:rsidRPr="004409B9">
        <w:rPr>
          <w:noProof w:val="0"/>
        </w:rPr>
        <w:t xml:space="preserve">  I 2016 vil en spesielt sette fokus på interkommunale selskaper (IKS).</w:t>
      </w:r>
    </w:p>
    <w:p w:rsidR="007B7806" w:rsidRDefault="007B7806" w:rsidP="007B7806">
      <w:pPr>
        <w:pStyle w:val="Listeavsnitt"/>
        <w:rPr>
          <w:noProof w:val="0"/>
        </w:rPr>
      </w:pPr>
    </w:p>
    <w:sectPr w:rsidR="007B7806" w:rsidSect="005820F1">
      <w:headerReference w:type="default" r:id="rId9"/>
      <w:headerReference w:type="first" r:id="rId10"/>
      <w:type w:val="continuous"/>
      <w:pgSz w:w="11907" w:h="16840" w:code="9"/>
      <w:pgMar w:top="1134" w:right="1418" w:bottom="1134" w:left="1418" w:header="397" w:footer="567" w:gutter="0"/>
      <w:cols w:space="708"/>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544" w:rsidRDefault="00C57544">
      <w:r>
        <w:separator/>
      </w:r>
    </w:p>
  </w:endnote>
  <w:endnote w:type="continuationSeparator" w:id="0">
    <w:p w:rsidR="00C57544" w:rsidRDefault="00C57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544" w:rsidRDefault="00C57544">
      <w:r>
        <w:separator/>
      </w:r>
    </w:p>
  </w:footnote>
  <w:footnote w:type="continuationSeparator" w:id="0">
    <w:p w:rsidR="00C57544" w:rsidRDefault="00C5754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2268"/>
      <w:gridCol w:w="3119"/>
      <w:gridCol w:w="2126"/>
      <w:gridCol w:w="1559"/>
    </w:tblGrid>
    <w:tr w:rsidR="00E53504">
      <w:tc>
        <w:tcPr>
          <w:tcW w:w="2268" w:type="dxa"/>
        </w:tcPr>
        <w:p w:rsidR="00004017" w:rsidRPr="00004017" w:rsidRDefault="00004017" w:rsidP="00004017">
          <w:pPr>
            <w:pStyle w:val="Topptekst"/>
            <w:tabs>
              <w:tab w:val="clear" w:pos="4536"/>
              <w:tab w:val="clear" w:pos="9072"/>
              <w:tab w:val="left" w:pos="6804"/>
            </w:tabs>
            <w:spacing w:before="60"/>
            <w:rPr>
              <w:sz w:val="20"/>
            </w:rPr>
          </w:pPr>
        </w:p>
      </w:tc>
      <w:tc>
        <w:tcPr>
          <w:tcW w:w="3119" w:type="dxa"/>
        </w:tcPr>
        <w:p w:rsidR="00E53504" w:rsidRDefault="00E53504">
          <w:pPr>
            <w:pStyle w:val="Topptekst"/>
            <w:tabs>
              <w:tab w:val="clear" w:pos="4536"/>
              <w:tab w:val="clear" w:pos="9072"/>
              <w:tab w:val="left" w:pos="6804"/>
            </w:tabs>
            <w:spacing w:before="60"/>
            <w:rPr>
              <w:b/>
              <w:sz w:val="20"/>
            </w:rPr>
          </w:pPr>
          <w:r>
            <w:rPr>
              <w:sz w:val="20"/>
            </w:rPr>
            <w:t xml:space="preserve"> </w:t>
          </w:r>
          <w:bookmarkStart w:id="2" w:name="OrdningsVerdier2"/>
          <w:bookmarkEnd w:id="2"/>
        </w:p>
      </w:tc>
      <w:tc>
        <w:tcPr>
          <w:tcW w:w="2126" w:type="dxa"/>
        </w:tcPr>
        <w:p w:rsidR="00E53504" w:rsidRDefault="00E53504">
          <w:pPr>
            <w:pStyle w:val="Topptekst"/>
            <w:tabs>
              <w:tab w:val="clear" w:pos="4536"/>
              <w:tab w:val="clear" w:pos="9072"/>
              <w:tab w:val="left" w:pos="6804"/>
            </w:tabs>
            <w:spacing w:before="60"/>
            <w:rPr>
              <w:b/>
              <w:sz w:val="20"/>
            </w:rPr>
          </w:pPr>
        </w:p>
      </w:tc>
      <w:tc>
        <w:tcPr>
          <w:tcW w:w="1559" w:type="dxa"/>
        </w:tcPr>
        <w:p w:rsidR="00E53504" w:rsidRDefault="00E53504">
          <w:pPr>
            <w:pStyle w:val="Topptekst"/>
            <w:tabs>
              <w:tab w:val="clear" w:pos="4536"/>
              <w:tab w:val="clear" w:pos="9072"/>
              <w:tab w:val="left" w:pos="6804"/>
            </w:tabs>
            <w:spacing w:before="120"/>
            <w:jc w:val="right"/>
            <w:rPr>
              <w:sz w:val="20"/>
            </w:rPr>
          </w:pPr>
          <w:r>
            <w:rPr>
              <w:rStyle w:val="Sidetall"/>
              <w:sz w:val="20"/>
            </w:rPr>
            <w:fldChar w:fldCharType="begin"/>
          </w:r>
          <w:r>
            <w:rPr>
              <w:rStyle w:val="Sidetall"/>
              <w:sz w:val="20"/>
            </w:rPr>
            <w:instrText xml:space="preserve"> PAGE </w:instrText>
          </w:r>
          <w:r>
            <w:rPr>
              <w:rStyle w:val="Sidetall"/>
              <w:sz w:val="20"/>
            </w:rPr>
            <w:fldChar w:fldCharType="separate"/>
          </w:r>
          <w:r w:rsidR="00030A76">
            <w:rPr>
              <w:rStyle w:val="Sidetall"/>
              <w:sz w:val="20"/>
            </w:rPr>
            <w:t>5</w:t>
          </w:r>
          <w:r>
            <w:rPr>
              <w:rStyle w:val="Sidetall"/>
              <w:sz w:val="20"/>
            </w:rPr>
            <w:fldChar w:fldCharType="end"/>
          </w:r>
          <w:r>
            <w:rPr>
              <w:sz w:val="20"/>
            </w:rPr>
            <w:t xml:space="preserve"> av </w:t>
          </w:r>
          <w:r>
            <w:rPr>
              <w:sz w:val="20"/>
            </w:rPr>
            <w:fldChar w:fldCharType="begin"/>
          </w:r>
          <w:r>
            <w:rPr>
              <w:sz w:val="20"/>
            </w:rPr>
            <w:instrText xml:space="preserve"> NUMPAGES \* ARABIC \* MERGEFORMAT </w:instrText>
          </w:r>
          <w:r>
            <w:rPr>
              <w:sz w:val="20"/>
            </w:rPr>
            <w:fldChar w:fldCharType="separate"/>
          </w:r>
          <w:r w:rsidR="00030A76">
            <w:rPr>
              <w:sz w:val="20"/>
            </w:rPr>
            <w:t>5</w:t>
          </w:r>
          <w:r>
            <w:rPr>
              <w:sz w:val="20"/>
            </w:rPr>
            <w:fldChar w:fldCharType="end"/>
          </w:r>
        </w:p>
      </w:tc>
    </w:tr>
  </w:tbl>
  <w:p w:rsidR="00E53504" w:rsidRDefault="00E53504">
    <w:pPr>
      <w:pStyle w:val="Topptekst"/>
      <w:tabs>
        <w:tab w:val="clear" w:pos="4536"/>
        <w:tab w:val="clear" w:pos="9072"/>
        <w:tab w:val="left" w:pos="5185"/>
        <w:tab w:val="left" w:pos="6804"/>
        <w:tab w:val="left" w:pos="7777"/>
      </w:tabs>
      <w:rPr>
        <w:sz w:val="4"/>
      </w:rPr>
    </w:pPr>
  </w:p>
  <w:p w:rsidR="00E53504" w:rsidRDefault="00E53504">
    <w:pPr>
      <w:pStyle w:val="Topptekst"/>
      <w:tabs>
        <w:tab w:val="clear" w:pos="4536"/>
        <w:tab w:val="clear" w:pos="9072"/>
        <w:tab w:val="left" w:pos="5185"/>
        <w:tab w:val="left" w:pos="6804"/>
        <w:tab w:val="left" w:pos="7777"/>
      </w:tabs>
      <w:rPr>
        <w:sz w:val="4"/>
      </w:rPr>
    </w:pPr>
  </w:p>
  <w:p w:rsidR="00E53504" w:rsidRDefault="00E53504">
    <w:pPr>
      <w:pStyle w:val="Topptekst"/>
      <w:tabs>
        <w:tab w:val="clear" w:pos="4536"/>
        <w:tab w:val="clear" w:pos="9072"/>
        <w:tab w:val="left" w:pos="5185"/>
        <w:tab w:val="left" w:pos="6804"/>
        <w:tab w:val="left" w:pos="7777"/>
      </w:tabs>
      <w:rPr>
        <w:sz w:val="4"/>
      </w:rPr>
    </w:pPr>
  </w:p>
  <w:p w:rsidR="00E53504" w:rsidRDefault="00E53504">
    <w:pPr>
      <w:pStyle w:val="Topptekst"/>
      <w:tabs>
        <w:tab w:val="clear" w:pos="4536"/>
        <w:tab w:val="clear" w:pos="9072"/>
        <w:tab w:val="left" w:pos="5185"/>
        <w:tab w:val="left" w:pos="6804"/>
        <w:tab w:val="left" w:pos="7777"/>
      </w:tabs>
      <w:rPr>
        <w:sz w:val="4"/>
      </w:rPr>
    </w:pPr>
  </w:p>
  <w:p w:rsidR="00E53504" w:rsidRDefault="00E53504">
    <w:pPr>
      <w:pStyle w:val="Topptekst"/>
      <w:tabs>
        <w:tab w:val="clear" w:pos="4536"/>
        <w:tab w:val="clear" w:pos="9072"/>
        <w:tab w:val="left" w:pos="5185"/>
        <w:tab w:val="left" w:pos="6804"/>
        <w:tab w:val="left" w:pos="7777"/>
      </w:tabs>
      <w:rPr>
        <w:sz w:val="4"/>
      </w:rPr>
    </w:pPr>
  </w:p>
  <w:p w:rsidR="00E53504" w:rsidRDefault="00E53504">
    <w:pPr>
      <w:pStyle w:val="Topptekst"/>
      <w:tabs>
        <w:tab w:val="clear" w:pos="4536"/>
        <w:tab w:val="clear" w:pos="9072"/>
        <w:tab w:val="left" w:pos="5185"/>
        <w:tab w:val="left" w:pos="6804"/>
        <w:tab w:val="left" w:pos="7777"/>
      </w:tabs>
      <w:rPr>
        <w:sz w:val="4"/>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4748"/>
      <w:gridCol w:w="4462"/>
    </w:tblGrid>
    <w:tr w:rsidR="00E53504">
      <w:tc>
        <w:tcPr>
          <w:tcW w:w="4748" w:type="dxa"/>
        </w:tcPr>
        <w:p w:rsidR="00E53504" w:rsidRDefault="00E53504" w:rsidP="00AE1A74"/>
      </w:tc>
      <w:bookmarkStart w:id="3" w:name="_MON_1037096021"/>
      <w:bookmarkStart w:id="4" w:name="_MON_1038723931"/>
      <w:bookmarkEnd w:id="3"/>
      <w:bookmarkEnd w:id="4"/>
      <w:bookmarkStart w:id="5" w:name="_MON_1200233439"/>
      <w:bookmarkEnd w:id="5"/>
      <w:tc>
        <w:tcPr>
          <w:tcW w:w="4462" w:type="dxa"/>
        </w:tcPr>
        <w:p w:rsidR="00E53504" w:rsidRDefault="00E53504" w:rsidP="00AE1A74">
          <w:r>
            <w:object w:dxaOrig="5372" w:dyaOrig="11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4.4pt;height:56.8pt" o:ole="" fillcolor="window">
                <v:imagedata r:id="rId1" o:title=""/>
              </v:shape>
              <o:OLEObject Type="Embed" ProgID="Word.Picture.8" ShapeID="_x0000_i1025" DrawAspect="Content" ObjectID="_1385025600" r:id="rId2"/>
            </w:object>
          </w:r>
        </w:p>
      </w:tc>
    </w:tr>
  </w:tbl>
  <w:p w:rsidR="00E53504" w:rsidRDefault="00E53504">
    <w:pPr>
      <w:pStyle w:val="Topptekst"/>
      <w:ind w:right="-567"/>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922B598"/>
    <w:lvl w:ilvl="0">
      <w:numFmt w:val="bullet"/>
      <w:lvlText w:val="*"/>
      <w:lvlJc w:val="left"/>
    </w:lvl>
  </w:abstractNum>
  <w:abstractNum w:abstractNumId="1">
    <w:nsid w:val="07586C90"/>
    <w:multiLevelType w:val="multilevel"/>
    <w:tmpl w:val="9A7C1DB8"/>
    <w:lvl w:ilvl="0">
      <w:start w:val="1"/>
      <w:numFmt w:val="bullet"/>
      <w:lvlText w:val=""/>
      <w:lvlJc w:val="left"/>
      <w:pPr>
        <w:tabs>
          <w:tab w:val="num" w:pos="1152"/>
        </w:tabs>
        <w:ind w:left="1152" w:hanging="360"/>
      </w:pPr>
      <w:rPr>
        <w:rFonts w:ascii="Symbol" w:hAnsi="Symbol" w:hint="default"/>
      </w:rPr>
    </w:lvl>
    <w:lvl w:ilvl="1">
      <w:start w:val="1"/>
      <w:numFmt w:val="bullet"/>
      <w:lvlText w:val="o"/>
      <w:lvlJc w:val="left"/>
      <w:pPr>
        <w:tabs>
          <w:tab w:val="num" w:pos="1872"/>
        </w:tabs>
        <w:ind w:left="1872" w:hanging="360"/>
      </w:pPr>
      <w:rPr>
        <w:rFonts w:ascii="Courier New" w:hAnsi="Courier New" w:cs="Courier New"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2">
    <w:nsid w:val="08833215"/>
    <w:multiLevelType w:val="hybridMultilevel"/>
    <w:tmpl w:val="39E44BBE"/>
    <w:lvl w:ilvl="0" w:tplc="AC3AC1AA">
      <w:start w:val="1"/>
      <w:numFmt w:val="bullet"/>
      <w:lvlText w:val="•"/>
      <w:lvlJc w:val="left"/>
      <w:pPr>
        <w:tabs>
          <w:tab w:val="num" w:pos="1152"/>
        </w:tabs>
        <w:ind w:left="1152" w:hanging="360"/>
      </w:pPr>
      <w:rPr>
        <w:rFonts w:ascii="Arial" w:hAnsi="Arial" w:hint="default"/>
      </w:rPr>
    </w:lvl>
    <w:lvl w:ilvl="1" w:tplc="04140003" w:tentative="1">
      <w:start w:val="1"/>
      <w:numFmt w:val="bullet"/>
      <w:lvlText w:val="o"/>
      <w:lvlJc w:val="left"/>
      <w:pPr>
        <w:tabs>
          <w:tab w:val="num" w:pos="1872"/>
        </w:tabs>
        <w:ind w:left="1872" w:hanging="360"/>
      </w:pPr>
      <w:rPr>
        <w:rFonts w:ascii="Courier New" w:hAnsi="Courier New" w:cs="Courier New" w:hint="default"/>
      </w:rPr>
    </w:lvl>
    <w:lvl w:ilvl="2" w:tplc="04140005" w:tentative="1">
      <w:start w:val="1"/>
      <w:numFmt w:val="bullet"/>
      <w:lvlText w:val=""/>
      <w:lvlJc w:val="left"/>
      <w:pPr>
        <w:tabs>
          <w:tab w:val="num" w:pos="2592"/>
        </w:tabs>
        <w:ind w:left="2592" w:hanging="360"/>
      </w:pPr>
      <w:rPr>
        <w:rFonts w:ascii="Wingdings" w:hAnsi="Wingdings" w:hint="default"/>
      </w:rPr>
    </w:lvl>
    <w:lvl w:ilvl="3" w:tplc="04140001" w:tentative="1">
      <w:start w:val="1"/>
      <w:numFmt w:val="bullet"/>
      <w:lvlText w:val=""/>
      <w:lvlJc w:val="left"/>
      <w:pPr>
        <w:tabs>
          <w:tab w:val="num" w:pos="3312"/>
        </w:tabs>
        <w:ind w:left="3312" w:hanging="360"/>
      </w:pPr>
      <w:rPr>
        <w:rFonts w:ascii="Symbol" w:hAnsi="Symbol" w:hint="default"/>
      </w:rPr>
    </w:lvl>
    <w:lvl w:ilvl="4" w:tplc="04140003" w:tentative="1">
      <w:start w:val="1"/>
      <w:numFmt w:val="bullet"/>
      <w:lvlText w:val="o"/>
      <w:lvlJc w:val="left"/>
      <w:pPr>
        <w:tabs>
          <w:tab w:val="num" w:pos="4032"/>
        </w:tabs>
        <w:ind w:left="4032" w:hanging="360"/>
      </w:pPr>
      <w:rPr>
        <w:rFonts w:ascii="Courier New" w:hAnsi="Courier New" w:cs="Courier New" w:hint="default"/>
      </w:rPr>
    </w:lvl>
    <w:lvl w:ilvl="5" w:tplc="04140005" w:tentative="1">
      <w:start w:val="1"/>
      <w:numFmt w:val="bullet"/>
      <w:lvlText w:val=""/>
      <w:lvlJc w:val="left"/>
      <w:pPr>
        <w:tabs>
          <w:tab w:val="num" w:pos="4752"/>
        </w:tabs>
        <w:ind w:left="4752" w:hanging="360"/>
      </w:pPr>
      <w:rPr>
        <w:rFonts w:ascii="Wingdings" w:hAnsi="Wingdings" w:hint="default"/>
      </w:rPr>
    </w:lvl>
    <w:lvl w:ilvl="6" w:tplc="04140001" w:tentative="1">
      <w:start w:val="1"/>
      <w:numFmt w:val="bullet"/>
      <w:lvlText w:val=""/>
      <w:lvlJc w:val="left"/>
      <w:pPr>
        <w:tabs>
          <w:tab w:val="num" w:pos="5472"/>
        </w:tabs>
        <w:ind w:left="5472" w:hanging="360"/>
      </w:pPr>
      <w:rPr>
        <w:rFonts w:ascii="Symbol" w:hAnsi="Symbol" w:hint="default"/>
      </w:rPr>
    </w:lvl>
    <w:lvl w:ilvl="7" w:tplc="04140003" w:tentative="1">
      <w:start w:val="1"/>
      <w:numFmt w:val="bullet"/>
      <w:lvlText w:val="o"/>
      <w:lvlJc w:val="left"/>
      <w:pPr>
        <w:tabs>
          <w:tab w:val="num" w:pos="6192"/>
        </w:tabs>
        <w:ind w:left="6192" w:hanging="360"/>
      </w:pPr>
      <w:rPr>
        <w:rFonts w:ascii="Courier New" w:hAnsi="Courier New" w:cs="Courier New" w:hint="default"/>
      </w:rPr>
    </w:lvl>
    <w:lvl w:ilvl="8" w:tplc="04140005" w:tentative="1">
      <w:start w:val="1"/>
      <w:numFmt w:val="bullet"/>
      <w:lvlText w:val=""/>
      <w:lvlJc w:val="left"/>
      <w:pPr>
        <w:tabs>
          <w:tab w:val="num" w:pos="6912"/>
        </w:tabs>
        <w:ind w:left="6912" w:hanging="360"/>
      </w:pPr>
      <w:rPr>
        <w:rFonts w:ascii="Wingdings" w:hAnsi="Wingdings" w:hint="default"/>
      </w:rPr>
    </w:lvl>
  </w:abstractNum>
  <w:abstractNum w:abstractNumId="3">
    <w:nsid w:val="10A77ECD"/>
    <w:multiLevelType w:val="hybridMultilevel"/>
    <w:tmpl w:val="9952606C"/>
    <w:lvl w:ilvl="0" w:tplc="AC3AC1AA">
      <w:start w:val="1"/>
      <w:numFmt w:val="bullet"/>
      <w:lvlText w:val="•"/>
      <w:lvlJc w:val="left"/>
      <w:pPr>
        <w:tabs>
          <w:tab w:val="num" w:pos="1152"/>
        </w:tabs>
        <w:ind w:left="1152" w:hanging="360"/>
      </w:pPr>
      <w:rPr>
        <w:rFonts w:ascii="Arial" w:hAnsi="Arial" w:hint="default"/>
      </w:rPr>
    </w:lvl>
    <w:lvl w:ilvl="1" w:tplc="04140003" w:tentative="1">
      <w:start w:val="1"/>
      <w:numFmt w:val="bullet"/>
      <w:lvlText w:val="o"/>
      <w:lvlJc w:val="left"/>
      <w:pPr>
        <w:tabs>
          <w:tab w:val="num" w:pos="1872"/>
        </w:tabs>
        <w:ind w:left="1872" w:hanging="360"/>
      </w:pPr>
      <w:rPr>
        <w:rFonts w:ascii="Courier New" w:hAnsi="Courier New" w:cs="Courier New" w:hint="default"/>
      </w:rPr>
    </w:lvl>
    <w:lvl w:ilvl="2" w:tplc="04140005" w:tentative="1">
      <w:start w:val="1"/>
      <w:numFmt w:val="bullet"/>
      <w:lvlText w:val=""/>
      <w:lvlJc w:val="left"/>
      <w:pPr>
        <w:tabs>
          <w:tab w:val="num" w:pos="2592"/>
        </w:tabs>
        <w:ind w:left="2592" w:hanging="360"/>
      </w:pPr>
      <w:rPr>
        <w:rFonts w:ascii="Wingdings" w:hAnsi="Wingdings" w:hint="default"/>
      </w:rPr>
    </w:lvl>
    <w:lvl w:ilvl="3" w:tplc="04140001" w:tentative="1">
      <w:start w:val="1"/>
      <w:numFmt w:val="bullet"/>
      <w:lvlText w:val=""/>
      <w:lvlJc w:val="left"/>
      <w:pPr>
        <w:tabs>
          <w:tab w:val="num" w:pos="3312"/>
        </w:tabs>
        <w:ind w:left="3312" w:hanging="360"/>
      </w:pPr>
      <w:rPr>
        <w:rFonts w:ascii="Symbol" w:hAnsi="Symbol" w:hint="default"/>
      </w:rPr>
    </w:lvl>
    <w:lvl w:ilvl="4" w:tplc="04140003" w:tentative="1">
      <w:start w:val="1"/>
      <w:numFmt w:val="bullet"/>
      <w:lvlText w:val="o"/>
      <w:lvlJc w:val="left"/>
      <w:pPr>
        <w:tabs>
          <w:tab w:val="num" w:pos="4032"/>
        </w:tabs>
        <w:ind w:left="4032" w:hanging="360"/>
      </w:pPr>
      <w:rPr>
        <w:rFonts w:ascii="Courier New" w:hAnsi="Courier New" w:cs="Courier New" w:hint="default"/>
      </w:rPr>
    </w:lvl>
    <w:lvl w:ilvl="5" w:tplc="04140005" w:tentative="1">
      <w:start w:val="1"/>
      <w:numFmt w:val="bullet"/>
      <w:lvlText w:val=""/>
      <w:lvlJc w:val="left"/>
      <w:pPr>
        <w:tabs>
          <w:tab w:val="num" w:pos="4752"/>
        </w:tabs>
        <w:ind w:left="4752" w:hanging="360"/>
      </w:pPr>
      <w:rPr>
        <w:rFonts w:ascii="Wingdings" w:hAnsi="Wingdings" w:hint="default"/>
      </w:rPr>
    </w:lvl>
    <w:lvl w:ilvl="6" w:tplc="04140001" w:tentative="1">
      <w:start w:val="1"/>
      <w:numFmt w:val="bullet"/>
      <w:lvlText w:val=""/>
      <w:lvlJc w:val="left"/>
      <w:pPr>
        <w:tabs>
          <w:tab w:val="num" w:pos="5472"/>
        </w:tabs>
        <w:ind w:left="5472" w:hanging="360"/>
      </w:pPr>
      <w:rPr>
        <w:rFonts w:ascii="Symbol" w:hAnsi="Symbol" w:hint="default"/>
      </w:rPr>
    </w:lvl>
    <w:lvl w:ilvl="7" w:tplc="04140003" w:tentative="1">
      <w:start w:val="1"/>
      <w:numFmt w:val="bullet"/>
      <w:lvlText w:val="o"/>
      <w:lvlJc w:val="left"/>
      <w:pPr>
        <w:tabs>
          <w:tab w:val="num" w:pos="6192"/>
        </w:tabs>
        <w:ind w:left="6192" w:hanging="360"/>
      </w:pPr>
      <w:rPr>
        <w:rFonts w:ascii="Courier New" w:hAnsi="Courier New" w:cs="Courier New" w:hint="default"/>
      </w:rPr>
    </w:lvl>
    <w:lvl w:ilvl="8" w:tplc="04140005" w:tentative="1">
      <w:start w:val="1"/>
      <w:numFmt w:val="bullet"/>
      <w:lvlText w:val=""/>
      <w:lvlJc w:val="left"/>
      <w:pPr>
        <w:tabs>
          <w:tab w:val="num" w:pos="6912"/>
        </w:tabs>
        <w:ind w:left="6912" w:hanging="360"/>
      </w:pPr>
      <w:rPr>
        <w:rFonts w:ascii="Wingdings" w:hAnsi="Wingdings" w:hint="default"/>
      </w:rPr>
    </w:lvl>
  </w:abstractNum>
  <w:abstractNum w:abstractNumId="4">
    <w:nsid w:val="10BB0DC0"/>
    <w:multiLevelType w:val="multilevel"/>
    <w:tmpl w:val="D7464ABC"/>
    <w:lvl w:ilvl="0">
      <w:numFmt w:val="bullet"/>
      <w:lvlText w:val="-"/>
      <w:lvlJc w:val="left"/>
      <w:pPr>
        <w:tabs>
          <w:tab w:val="num" w:pos="1152"/>
        </w:tabs>
        <w:ind w:left="1152" w:hanging="360"/>
      </w:pPr>
      <w:rPr>
        <w:rFonts w:ascii="Times New Roman" w:eastAsia="Times New Roman" w:hAnsi="Times New Roman" w:cs="Times New Roman" w:hint="default"/>
      </w:rPr>
    </w:lvl>
    <w:lvl w:ilvl="1">
      <w:start w:val="1"/>
      <w:numFmt w:val="bullet"/>
      <w:lvlText w:val="o"/>
      <w:lvlJc w:val="left"/>
      <w:pPr>
        <w:tabs>
          <w:tab w:val="num" w:pos="983"/>
        </w:tabs>
        <w:ind w:left="983" w:hanging="360"/>
      </w:pPr>
      <w:rPr>
        <w:rFonts w:ascii="Courier New" w:hAnsi="Courier New" w:cs="Courier New" w:hint="default"/>
      </w:rPr>
    </w:lvl>
    <w:lvl w:ilvl="2">
      <w:start w:val="1"/>
      <w:numFmt w:val="bullet"/>
      <w:lvlText w:val=""/>
      <w:lvlJc w:val="left"/>
      <w:pPr>
        <w:tabs>
          <w:tab w:val="num" w:pos="1703"/>
        </w:tabs>
        <w:ind w:left="1703" w:hanging="360"/>
      </w:pPr>
      <w:rPr>
        <w:rFonts w:ascii="Wingdings" w:hAnsi="Wingdings" w:hint="default"/>
      </w:rPr>
    </w:lvl>
    <w:lvl w:ilvl="3">
      <w:start w:val="1"/>
      <w:numFmt w:val="bullet"/>
      <w:lvlText w:val=""/>
      <w:lvlJc w:val="left"/>
      <w:pPr>
        <w:tabs>
          <w:tab w:val="num" w:pos="2423"/>
        </w:tabs>
        <w:ind w:left="2423" w:hanging="360"/>
      </w:pPr>
      <w:rPr>
        <w:rFonts w:ascii="Symbol" w:hAnsi="Symbol" w:hint="default"/>
      </w:rPr>
    </w:lvl>
    <w:lvl w:ilvl="4">
      <w:start w:val="1"/>
      <w:numFmt w:val="bullet"/>
      <w:lvlText w:val="o"/>
      <w:lvlJc w:val="left"/>
      <w:pPr>
        <w:tabs>
          <w:tab w:val="num" w:pos="3143"/>
        </w:tabs>
        <w:ind w:left="3143" w:hanging="360"/>
      </w:pPr>
      <w:rPr>
        <w:rFonts w:ascii="Courier New" w:hAnsi="Courier New" w:cs="Courier New" w:hint="default"/>
      </w:rPr>
    </w:lvl>
    <w:lvl w:ilvl="5">
      <w:start w:val="1"/>
      <w:numFmt w:val="bullet"/>
      <w:lvlText w:val=""/>
      <w:lvlJc w:val="left"/>
      <w:pPr>
        <w:tabs>
          <w:tab w:val="num" w:pos="3863"/>
        </w:tabs>
        <w:ind w:left="3863" w:hanging="360"/>
      </w:pPr>
      <w:rPr>
        <w:rFonts w:ascii="Wingdings" w:hAnsi="Wingdings" w:hint="default"/>
      </w:rPr>
    </w:lvl>
    <w:lvl w:ilvl="6">
      <w:start w:val="1"/>
      <w:numFmt w:val="bullet"/>
      <w:lvlText w:val=""/>
      <w:lvlJc w:val="left"/>
      <w:pPr>
        <w:tabs>
          <w:tab w:val="num" w:pos="4583"/>
        </w:tabs>
        <w:ind w:left="4583" w:hanging="360"/>
      </w:pPr>
      <w:rPr>
        <w:rFonts w:ascii="Symbol" w:hAnsi="Symbol" w:hint="default"/>
      </w:rPr>
    </w:lvl>
    <w:lvl w:ilvl="7">
      <w:start w:val="1"/>
      <w:numFmt w:val="bullet"/>
      <w:lvlText w:val="o"/>
      <w:lvlJc w:val="left"/>
      <w:pPr>
        <w:tabs>
          <w:tab w:val="num" w:pos="5303"/>
        </w:tabs>
        <w:ind w:left="5303" w:hanging="360"/>
      </w:pPr>
      <w:rPr>
        <w:rFonts w:ascii="Courier New" w:hAnsi="Courier New" w:cs="Courier New" w:hint="default"/>
      </w:rPr>
    </w:lvl>
    <w:lvl w:ilvl="8">
      <w:start w:val="1"/>
      <w:numFmt w:val="bullet"/>
      <w:lvlText w:val=""/>
      <w:lvlJc w:val="left"/>
      <w:pPr>
        <w:tabs>
          <w:tab w:val="num" w:pos="6023"/>
        </w:tabs>
        <w:ind w:left="6023" w:hanging="360"/>
      </w:pPr>
      <w:rPr>
        <w:rFonts w:ascii="Wingdings" w:hAnsi="Wingdings" w:hint="default"/>
      </w:rPr>
    </w:lvl>
  </w:abstractNum>
  <w:abstractNum w:abstractNumId="5">
    <w:nsid w:val="11867AB2"/>
    <w:multiLevelType w:val="hybridMultilevel"/>
    <w:tmpl w:val="A63AABB8"/>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6">
    <w:nsid w:val="122017FB"/>
    <w:multiLevelType w:val="hybridMultilevel"/>
    <w:tmpl w:val="48AA11AE"/>
    <w:lvl w:ilvl="0" w:tplc="04140001">
      <w:start w:val="1"/>
      <w:numFmt w:val="bullet"/>
      <w:lvlText w:val=""/>
      <w:lvlJc w:val="left"/>
      <w:pPr>
        <w:tabs>
          <w:tab w:val="num" w:pos="1152"/>
        </w:tabs>
        <w:ind w:left="1152" w:hanging="360"/>
      </w:pPr>
      <w:rPr>
        <w:rFonts w:ascii="Symbol" w:hAnsi="Symbol" w:hint="default"/>
      </w:rPr>
    </w:lvl>
    <w:lvl w:ilvl="1" w:tplc="04140003" w:tentative="1">
      <w:start w:val="1"/>
      <w:numFmt w:val="bullet"/>
      <w:lvlText w:val="o"/>
      <w:lvlJc w:val="left"/>
      <w:pPr>
        <w:tabs>
          <w:tab w:val="num" w:pos="1872"/>
        </w:tabs>
        <w:ind w:left="1872" w:hanging="360"/>
      </w:pPr>
      <w:rPr>
        <w:rFonts w:ascii="Courier New" w:hAnsi="Courier New" w:cs="Courier New" w:hint="default"/>
      </w:rPr>
    </w:lvl>
    <w:lvl w:ilvl="2" w:tplc="04140005" w:tentative="1">
      <w:start w:val="1"/>
      <w:numFmt w:val="bullet"/>
      <w:lvlText w:val=""/>
      <w:lvlJc w:val="left"/>
      <w:pPr>
        <w:tabs>
          <w:tab w:val="num" w:pos="2592"/>
        </w:tabs>
        <w:ind w:left="2592" w:hanging="360"/>
      </w:pPr>
      <w:rPr>
        <w:rFonts w:ascii="Wingdings" w:hAnsi="Wingdings" w:hint="default"/>
      </w:rPr>
    </w:lvl>
    <w:lvl w:ilvl="3" w:tplc="04140001" w:tentative="1">
      <w:start w:val="1"/>
      <w:numFmt w:val="bullet"/>
      <w:lvlText w:val=""/>
      <w:lvlJc w:val="left"/>
      <w:pPr>
        <w:tabs>
          <w:tab w:val="num" w:pos="3312"/>
        </w:tabs>
        <w:ind w:left="3312" w:hanging="360"/>
      </w:pPr>
      <w:rPr>
        <w:rFonts w:ascii="Symbol" w:hAnsi="Symbol" w:hint="default"/>
      </w:rPr>
    </w:lvl>
    <w:lvl w:ilvl="4" w:tplc="04140003" w:tentative="1">
      <w:start w:val="1"/>
      <w:numFmt w:val="bullet"/>
      <w:lvlText w:val="o"/>
      <w:lvlJc w:val="left"/>
      <w:pPr>
        <w:tabs>
          <w:tab w:val="num" w:pos="4032"/>
        </w:tabs>
        <w:ind w:left="4032" w:hanging="360"/>
      </w:pPr>
      <w:rPr>
        <w:rFonts w:ascii="Courier New" w:hAnsi="Courier New" w:cs="Courier New" w:hint="default"/>
      </w:rPr>
    </w:lvl>
    <w:lvl w:ilvl="5" w:tplc="04140005" w:tentative="1">
      <w:start w:val="1"/>
      <w:numFmt w:val="bullet"/>
      <w:lvlText w:val=""/>
      <w:lvlJc w:val="left"/>
      <w:pPr>
        <w:tabs>
          <w:tab w:val="num" w:pos="4752"/>
        </w:tabs>
        <w:ind w:left="4752" w:hanging="360"/>
      </w:pPr>
      <w:rPr>
        <w:rFonts w:ascii="Wingdings" w:hAnsi="Wingdings" w:hint="default"/>
      </w:rPr>
    </w:lvl>
    <w:lvl w:ilvl="6" w:tplc="04140001" w:tentative="1">
      <w:start w:val="1"/>
      <w:numFmt w:val="bullet"/>
      <w:lvlText w:val=""/>
      <w:lvlJc w:val="left"/>
      <w:pPr>
        <w:tabs>
          <w:tab w:val="num" w:pos="5472"/>
        </w:tabs>
        <w:ind w:left="5472" w:hanging="360"/>
      </w:pPr>
      <w:rPr>
        <w:rFonts w:ascii="Symbol" w:hAnsi="Symbol" w:hint="default"/>
      </w:rPr>
    </w:lvl>
    <w:lvl w:ilvl="7" w:tplc="04140003" w:tentative="1">
      <w:start w:val="1"/>
      <w:numFmt w:val="bullet"/>
      <w:lvlText w:val="o"/>
      <w:lvlJc w:val="left"/>
      <w:pPr>
        <w:tabs>
          <w:tab w:val="num" w:pos="6192"/>
        </w:tabs>
        <w:ind w:left="6192" w:hanging="360"/>
      </w:pPr>
      <w:rPr>
        <w:rFonts w:ascii="Courier New" w:hAnsi="Courier New" w:cs="Courier New" w:hint="default"/>
      </w:rPr>
    </w:lvl>
    <w:lvl w:ilvl="8" w:tplc="04140005" w:tentative="1">
      <w:start w:val="1"/>
      <w:numFmt w:val="bullet"/>
      <w:lvlText w:val=""/>
      <w:lvlJc w:val="left"/>
      <w:pPr>
        <w:tabs>
          <w:tab w:val="num" w:pos="6912"/>
        </w:tabs>
        <w:ind w:left="6912" w:hanging="360"/>
      </w:pPr>
      <w:rPr>
        <w:rFonts w:ascii="Wingdings" w:hAnsi="Wingdings" w:hint="default"/>
      </w:rPr>
    </w:lvl>
  </w:abstractNum>
  <w:abstractNum w:abstractNumId="7">
    <w:nsid w:val="13264802"/>
    <w:multiLevelType w:val="multilevel"/>
    <w:tmpl w:val="CD2CB438"/>
    <w:lvl w:ilvl="0">
      <w:start w:val="1"/>
      <w:numFmt w:val="bullet"/>
      <w:lvlText w:val=""/>
      <w:lvlJc w:val="left"/>
      <w:pPr>
        <w:tabs>
          <w:tab w:val="num" w:pos="357"/>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1E611F66"/>
    <w:multiLevelType w:val="multilevel"/>
    <w:tmpl w:val="158CE8B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nsid w:val="2BE81040"/>
    <w:multiLevelType w:val="hybridMultilevel"/>
    <w:tmpl w:val="599E59DC"/>
    <w:lvl w:ilvl="0" w:tplc="AC3AC1AA">
      <w:start w:val="1"/>
      <w:numFmt w:val="bullet"/>
      <w:lvlText w:val="•"/>
      <w:lvlJc w:val="left"/>
      <w:pPr>
        <w:tabs>
          <w:tab w:val="num" w:pos="1152"/>
        </w:tabs>
        <w:ind w:left="1152" w:hanging="360"/>
      </w:pPr>
      <w:rPr>
        <w:rFonts w:ascii="Arial" w:hAnsi="Arial" w:hint="default"/>
      </w:rPr>
    </w:lvl>
    <w:lvl w:ilvl="1" w:tplc="04140003" w:tentative="1">
      <w:start w:val="1"/>
      <w:numFmt w:val="bullet"/>
      <w:lvlText w:val="o"/>
      <w:lvlJc w:val="left"/>
      <w:pPr>
        <w:tabs>
          <w:tab w:val="num" w:pos="1872"/>
        </w:tabs>
        <w:ind w:left="1872" w:hanging="360"/>
      </w:pPr>
      <w:rPr>
        <w:rFonts w:ascii="Courier New" w:hAnsi="Courier New" w:cs="Courier New" w:hint="default"/>
      </w:rPr>
    </w:lvl>
    <w:lvl w:ilvl="2" w:tplc="04140005" w:tentative="1">
      <w:start w:val="1"/>
      <w:numFmt w:val="bullet"/>
      <w:lvlText w:val=""/>
      <w:lvlJc w:val="left"/>
      <w:pPr>
        <w:tabs>
          <w:tab w:val="num" w:pos="2592"/>
        </w:tabs>
        <w:ind w:left="2592" w:hanging="360"/>
      </w:pPr>
      <w:rPr>
        <w:rFonts w:ascii="Wingdings" w:hAnsi="Wingdings" w:hint="default"/>
      </w:rPr>
    </w:lvl>
    <w:lvl w:ilvl="3" w:tplc="04140001" w:tentative="1">
      <w:start w:val="1"/>
      <w:numFmt w:val="bullet"/>
      <w:lvlText w:val=""/>
      <w:lvlJc w:val="left"/>
      <w:pPr>
        <w:tabs>
          <w:tab w:val="num" w:pos="3312"/>
        </w:tabs>
        <w:ind w:left="3312" w:hanging="360"/>
      </w:pPr>
      <w:rPr>
        <w:rFonts w:ascii="Symbol" w:hAnsi="Symbol" w:hint="default"/>
      </w:rPr>
    </w:lvl>
    <w:lvl w:ilvl="4" w:tplc="04140003" w:tentative="1">
      <w:start w:val="1"/>
      <w:numFmt w:val="bullet"/>
      <w:lvlText w:val="o"/>
      <w:lvlJc w:val="left"/>
      <w:pPr>
        <w:tabs>
          <w:tab w:val="num" w:pos="4032"/>
        </w:tabs>
        <w:ind w:left="4032" w:hanging="360"/>
      </w:pPr>
      <w:rPr>
        <w:rFonts w:ascii="Courier New" w:hAnsi="Courier New" w:cs="Courier New" w:hint="default"/>
      </w:rPr>
    </w:lvl>
    <w:lvl w:ilvl="5" w:tplc="04140005" w:tentative="1">
      <w:start w:val="1"/>
      <w:numFmt w:val="bullet"/>
      <w:lvlText w:val=""/>
      <w:lvlJc w:val="left"/>
      <w:pPr>
        <w:tabs>
          <w:tab w:val="num" w:pos="4752"/>
        </w:tabs>
        <w:ind w:left="4752" w:hanging="360"/>
      </w:pPr>
      <w:rPr>
        <w:rFonts w:ascii="Wingdings" w:hAnsi="Wingdings" w:hint="default"/>
      </w:rPr>
    </w:lvl>
    <w:lvl w:ilvl="6" w:tplc="04140001" w:tentative="1">
      <w:start w:val="1"/>
      <w:numFmt w:val="bullet"/>
      <w:lvlText w:val=""/>
      <w:lvlJc w:val="left"/>
      <w:pPr>
        <w:tabs>
          <w:tab w:val="num" w:pos="5472"/>
        </w:tabs>
        <w:ind w:left="5472" w:hanging="360"/>
      </w:pPr>
      <w:rPr>
        <w:rFonts w:ascii="Symbol" w:hAnsi="Symbol" w:hint="default"/>
      </w:rPr>
    </w:lvl>
    <w:lvl w:ilvl="7" w:tplc="04140003" w:tentative="1">
      <w:start w:val="1"/>
      <w:numFmt w:val="bullet"/>
      <w:lvlText w:val="o"/>
      <w:lvlJc w:val="left"/>
      <w:pPr>
        <w:tabs>
          <w:tab w:val="num" w:pos="6192"/>
        </w:tabs>
        <w:ind w:left="6192" w:hanging="360"/>
      </w:pPr>
      <w:rPr>
        <w:rFonts w:ascii="Courier New" w:hAnsi="Courier New" w:cs="Courier New" w:hint="default"/>
      </w:rPr>
    </w:lvl>
    <w:lvl w:ilvl="8" w:tplc="04140005" w:tentative="1">
      <w:start w:val="1"/>
      <w:numFmt w:val="bullet"/>
      <w:lvlText w:val=""/>
      <w:lvlJc w:val="left"/>
      <w:pPr>
        <w:tabs>
          <w:tab w:val="num" w:pos="6912"/>
        </w:tabs>
        <w:ind w:left="6912" w:hanging="360"/>
      </w:pPr>
      <w:rPr>
        <w:rFonts w:ascii="Wingdings" w:hAnsi="Wingdings" w:hint="default"/>
      </w:rPr>
    </w:lvl>
  </w:abstractNum>
  <w:abstractNum w:abstractNumId="10">
    <w:nsid w:val="2E203050"/>
    <w:multiLevelType w:val="hybridMultilevel"/>
    <w:tmpl w:val="53B8344E"/>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1">
    <w:nsid w:val="2FCA241C"/>
    <w:multiLevelType w:val="hybridMultilevel"/>
    <w:tmpl w:val="FF724D7C"/>
    <w:lvl w:ilvl="0" w:tplc="04140001">
      <w:start w:val="1"/>
      <w:numFmt w:val="bullet"/>
      <w:lvlText w:val=""/>
      <w:lvlJc w:val="left"/>
      <w:pPr>
        <w:tabs>
          <w:tab w:val="num" w:pos="1152"/>
        </w:tabs>
        <w:ind w:left="1152" w:hanging="360"/>
      </w:pPr>
      <w:rPr>
        <w:rFonts w:ascii="Symbol" w:hAnsi="Symbol" w:hint="default"/>
      </w:rPr>
    </w:lvl>
    <w:lvl w:ilvl="1" w:tplc="04140003">
      <w:start w:val="1"/>
      <w:numFmt w:val="bullet"/>
      <w:lvlText w:val="o"/>
      <w:lvlJc w:val="left"/>
      <w:pPr>
        <w:tabs>
          <w:tab w:val="num" w:pos="983"/>
        </w:tabs>
        <w:ind w:left="983" w:hanging="360"/>
      </w:pPr>
      <w:rPr>
        <w:rFonts w:ascii="Courier New" w:hAnsi="Courier New" w:cs="Courier New" w:hint="default"/>
      </w:rPr>
    </w:lvl>
    <w:lvl w:ilvl="2" w:tplc="04140005" w:tentative="1">
      <w:start w:val="1"/>
      <w:numFmt w:val="bullet"/>
      <w:lvlText w:val=""/>
      <w:lvlJc w:val="left"/>
      <w:pPr>
        <w:tabs>
          <w:tab w:val="num" w:pos="1703"/>
        </w:tabs>
        <w:ind w:left="1703" w:hanging="360"/>
      </w:pPr>
      <w:rPr>
        <w:rFonts w:ascii="Wingdings" w:hAnsi="Wingdings" w:hint="default"/>
      </w:rPr>
    </w:lvl>
    <w:lvl w:ilvl="3" w:tplc="04140001" w:tentative="1">
      <w:start w:val="1"/>
      <w:numFmt w:val="bullet"/>
      <w:lvlText w:val=""/>
      <w:lvlJc w:val="left"/>
      <w:pPr>
        <w:tabs>
          <w:tab w:val="num" w:pos="2423"/>
        </w:tabs>
        <w:ind w:left="2423" w:hanging="360"/>
      </w:pPr>
      <w:rPr>
        <w:rFonts w:ascii="Symbol" w:hAnsi="Symbol" w:hint="default"/>
      </w:rPr>
    </w:lvl>
    <w:lvl w:ilvl="4" w:tplc="04140003" w:tentative="1">
      <w:start w:val="1"/>
      <w:numFmt w:val="bullet"/>
      <w:lvlText w:val="o"/>
      <w:lvlJc w:val="left"/>
      <w:pPr>
        <w:tabs>
          <w:tab w:val="num" w:pos="3143"/>
        </w:tabs>
        <w:ind w:left="3143" w:hanging="360"/>
      </w:pPr>
      <w:rPr>
        <w:rFonts w:ascii="Courier New" w:hAnsi="Courier New" w:cs="Courier New" w:hint="default"/>
      </w:rPr>
    </w:lvl>
    <w:lvl w:ilvl="5" w:tplc="04140005" w:tentative="1">
      <w:start w:val="1"/>
      <w:numFmt w:val="bullet"/>
      <w:lvlText w:val=""/>
      <w:lvlJc w:val="left"/>
      <w:pPr>
        <w:tabs>
          <w:tab w:val="num" w:pos="3863"/>
        </w:tabs>
        <w:ind w:left="3863" w:hanging="360"/>
      </w:pPr>
      <w:rPr>
        <w:rFonts w:ascii="Wingdings" w:hAnsi="Wingdings" w:hint="default"/>
      </w:rPr>
    </w:lvl>
    <w:lvl w:ilvl="6" w:tplc="04140001" w:tentative="1">
      <w:start w:val="1"/>
      <w:numFmt w:val="bullet"/>
      <w:lvlText w:val=""/>
      <w:lvlJc w:val="left"/>
      <w:pPr>
        <w:tabs>
          <w:tab w:val="num" w:pos="4583"/>
        </w:tabs>
        <w:ind w:left="4583" w:hanging="360"/>
      </w:pPr>
      <w:rPr>
        <w:rFonts w:ascii="Symbol" w:hAnsi="Symbol" w:hint="default"/>
      </w:rPr>
    </w:lvl>
    <w:lvl w:ilvl="7" w:tplc="04140003" w:tentative="1">
      <w:start w:val="1"/>
      <w:numFmt w:val="bullet"/>
      <w:lvlText w:val="o"/>
      <w:lvlJc w:val="left"/>
      <w:pPr>
        <w:tabs>
          <w:tab w:val="num" w:pos="5303"/>
        </w:tabs>
        <w:ind w:left="5303" w:hanging="360"/>
      </w:pPr>
      <w:rPr>
        <w:rFonts w:ascii="Courier New" w:hAnsi="Courier New" w:cs="Courier New" w:hint="default"/>
      </w:rPr>
    </w:lvl>
    <w:lvl w:ilvl="8" w:tplc="04140005" w:tentative="1">
      <w:start w:val="1"/>
      <w:numFmt w:val="bullet"/>
      <w:lvlText w:val=""/>
      <w:lvlJc w:val="left"/>
      <w:pPr>
        <w:tabs>
          <w:tab w:val="num" w:pos="6023"/>
        </w:tabs>
        <w:ind w:left="6023" w:hanging="360"/>
      </w:pPr>
      <w:rPr>
        <w:rFonts w:ascii="Wingdings" w:hAnsi="Wingdings" w:hint="default"/>
      </w:rPr>
    </w:lvl>
  </w:abstractNum>
  <w:abstractNum w:abstractNumId="12">
    <w:nsid w:val="3AC73489"/>
    <w:multiLevelType w:val="hybridMultilevel"/>
    <w:tmpl w:val="649AF686"/>
    <w:lvl w:ilvl="0" w:tplc="AC3AC1AA">
      <w:start w:val="1"/>
      <w:numFmt w:val="bullet"/>
      <w:lvlText w:val="•"/>
      <w:lvlJc w:val="left"/>
      <w:pPr>
        <w:tabs>
          <w:tab w:val="num" w:pos="1152"/>
        </w:tabs>
        <w:ind w:left="1152" w:hanging="360"/>
      </w:pPr>
      <w:rPr>
        <w:rFonts w:ascii="Arial" w:hAnsi="Arial" w:hint="default"/>
      </w:rPr>
    </w:lvl>
    <w:lvl w:ilvl="1" w:tplc="04140003" w:tentative="1">
      <w:start w:val="1"/>
      <w:numFmt w:val="bullet"/>
      <w:lvlText w:val="o"/>
      <w:lvlJc w:val="left"/>
      <w:pPr>
        <w:tabs>
          <w:tab w:val="num" w:pos="1872"/>
        </w:tabs>
        <w:ind w:left="1872" w:hanging="360"/>
      </w:pPr>
      <w:rPr>
        <w:rFonts w:ascii="Courier New" w:hAnsi="Courier New" w:cs="Courier New" w:hint="default"/>
      </w:rPr>
    </w:lvl>
    <w:lvl w:ilvl="2" w:tplc="04140005" w:tentative="1">
      <w:start w:val="1"/>
      <w:numFmt w:val="bullet"/>
      <w:lvlText w:val=""/>
      <w:lvlJc w:val="left"/>
      <w:pPr>
        <w:tabs>
          <w:tab w:val="num" w:pos="2592"/>
        </w:tabs>
        <w:ind w:left="2592" w:hanging="360"/>
      </w:pPr>
      <w:rPr>
        <w:rFonts w:ascii="Wingdings" w:hAnsi="Wingdings" w:hint="default"/>
      </w:rPr>
    </w:lvl>
    <w:lvl w:ilvl="3" w:tplc="04140001" w:tentative="1">
      <w:start w:val="1"/>
      <w:numFmt w:val="bullet"/>
      <w:lvlText w:val=""/>
      <w:lvlJc w:val="left"/>
      <w:pPr>
        <w:tabs>
          <w:tab w:val="num" w:pos="3312"/>
        </w:tabs>
        <w:ind w:left="3312" w:hanging="360"/>
      </w:pPr>
      <w:rPr>
        <w:rFonts w:ascii="Symbol" w:hAnsi="Symbol" w:hint="default"/>
      </w:rPr>
    </w:lvl>
    <w:lvl w:ilvl="4" w:tplc="04140003" w:tentative="1">
      <w:start w:val="1"/>
      <w:numFmt w:val="bullet"/>
      <w:lvlText w:val="o"/>
      <w:lvlJc w:val="left"/>
      <w:pPr>
        <w:tabs>
          <w:tab w:val="num" w:pos="4032"/>
        </w:tabs>
        <w:ind w:left="4032" w:hanging="360"/>
      </w:pPr>
      <w:rPr>
        <w:rFonts w:ascii="Courier New" w:hAnsi="Courier New" w:cs="Courier New" w:hint="default"/>
      </w:rPr>
    </w:lvl>
    <w:lvl w:ilvl="5" w:tplc="04140005" w:tentative="1">
      <w:start w:val="1"/>
      <w:numFmt w:val="bullet"/>
      <w:lvlText w:val=""/>
      <w:lvlJc w:val="left"/>
      <w:pPr>
        <w:tabs>
          <w:tab w:val="num" w:pos="4752"/>
        </w:tabs>
        <w:ind w:left="4752" w:hanging="360"/>
      </w:pPr>
      <w:rPr>
        <w:rFonts w:ascii="Wingdings" w:hAnsi="Wingdings" w:hint="default"/>
      </w:rPr>
    </w:lvl>
    <w:lvl w:ilvl="6" w:tplc="04140001" w:tentative="1">
      <w:start w:val="1"/>
      <w:numFmt w:val="bullet"/>
      <w:lvlText w:val=""/>
      <w:lvlJc w:val="left"/>
      <w:pPr>
        <w:tabs>
          <w:tab w:val="num" w:pos="5472"/>
        </w:tabs>
        <w:ind w:left="5472" w:hanging="360"/>
      </w:pPr>
      <w:rPr>
        <w:rFonts w:ascii="Symbol" w:hAnsi="Symbol" w:hint="default"/>
      </w:rPr>
    </w:lvl>
    <w:lvl w:ilvl="7" w:tplc="04140003" w:tentative="1">
      <w:start w:val="1"/>
      <w:numFmt w:val="bullet"/>
      <w:lvlText w:val="o"/>
      <w:lvlJc w:val="left"/>
      <w:pPr>
        <w:tabs>
          <w:tab w:val="num" w:pos="6192"/>
        </w:tabs>
        <w:ind w:left="6192" w:hanging="360"/>
      </w:pPr>
      <w:rPr>
        <w:rFonts w:ascii="Courier New" w:hAnsi="Courier New" w:cs="Courier New" w:hint="default"/>
      </w:rPr>
    </w:lvl>
    <w:lvl w:ilvl="8" w:tplc="04140005" w:tentative="1">
      <w:start w:val="1"/>
      <w:numFmt w:val="bullet"/>
      <w:lvlText w:val=""/>
      <w:lvlJc w:val="left"/>
      <w:pPr>
        <w:tabs>
          <w:tab w:val="num" w:pos="6912"/>
        </w:tabs>
        <w:ind w:left="6912" w:hanging="360"/>
      </w:pPr>
      <w:rPr>
        <w:rFonts w:ascii="Wingdings" w:hAnsi="Wingdings" w:hint="default"/>
      </w:rPr>
    </w:lvl>
  </w:abstractNum>
  <w:abstractNum w:abstractNumId="13">
    <w:nsid w:val="3D162D10"/>
    <w:multiLevelType w:val="hybridMultilevel"/>
    <w:tmpl w:val="E5E07A28"/>
    <w:lvl w:ilvl="0" w:tplc="276A83EC">
      <w:start w:val="1"/>
      <w:numFmt w:val="bullet"/>
      <w:lvlText w:val=""/>
      <w:lvlJc w:val="left"/>
      <w:pPr>
        <w:tabs>
          <w:tab w:val="num" w:pos="720"/>
        </w:tabs>
        <w:ind w:left="720" w:hanging="360"/>
      </w:pPr>
      <w:rPr>
        <w:rFonts w:ascii="Symbol" w:hAnsi="Symbol" w:hint="default"/>
        <w:sz w:val="16"/>
        <w:szCs w:val="16"/>
        <w14:shadow w14:blurRad="0" w14:dist="0" w14:dir="0" w14:sx="0" w14:sy="0" w14:kx="0" w14:ky="0" w14:algn="none">
          <w14:srgbClr w14:val="000000"/>
        </w14:shadow>
        <w14:textOutline w14:w="0" w14:cap="rnd" w14:cmpd="sng" w14:algn="ctr">
          <w14:noFill/>
          <w14:prstDash w14:val="solid"/>
          <w14:bevel/>
        </w14:textOutline>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4">
    <w:nsid w:val="413E231A"/>
    <w:multiLevelType w:val="multilevel"/>
    <w:tmpl w:val="9A7C1DB8"/>
    <w:lvl w:ilvl="0">
      <w:start w:val="1"/>
      <w:numFmt w:val="bullet"/>
      <w:lvlText w:val=""/>
      <w:lvlJc w:val="left"/>
      <w:pPr>
        <w:tabs>
          <w:tab w:val="num" w:pos="1152"/>
        </w:tabs>
        <w:ind w:left="1152" w:hanging="360"/>
      </w:pPr>
      <w:rPr>
        <w:rFonts w:ascii="Symbol" w:hAnsi="Symbol" w:hint="default"/>
      </w:rPr>
    </w:lvl>
    <w:lvl w:ilvl="1">
      <w:start w:val="1"/>
      <w:numFmt w:val="bullet"/>
      <w:lvlText w:val="o"/>
      <w:lvlJc w:val="left"/>
      <w:pPr>
        <w:tabs>
          <w:tab w:val="num" w:pos="1872"/>
        </w:tabs>
        <w:ind w:left="1872" w:hanging="360"/>
      </w:pPr>
      <w:rPr>
        <w:rFonts w:ascii="Courier New" w:hAnsi="Courier New" w:cs="Courier New"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15">
    <w:nsid w:val="44A37298"/>
    <w:multiLevelType w:val="multilevel"/>
    <w:tmpl w:val="032AA76C"/>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Times New Roman" w:hAnsi="Times New Roman" w:cs="Times New Roman" w:hint="default"/>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nsid w:val="45D70D10"/>
    <w:multiLevelType w:val="hybridMultilevel"/>
    <w:tmpl w:val="C30E7910"/>
    <w:lvl w:ilvl="0" w:tplc="FB323F74">
      <w:start w:val="1"/>
      <w:numFmt w:val="bullet"/>
      <w:lvlText w:val=""/>
      <w:lvlJc w:val="left"/>
      <w:pPr>
        <w:tabs>
          <w:tab w:val="num" w:pos="2280"/>
        </w:tabs>
        <w:ind w:left="2280" w:hanging="360"/>
      </w:pPr>
      <w:rPr>
        <w:rFonts w:ascii="Symbol" w:hAnsi="Symbol" w:cs="Wingdings" w:hint="default"/>
        <w:sz w:val="16"/>
        <w:szCs w:val="16"/>
      </w:rPr>
    </w:lvl>
    <w:lvl w:ilvl="1" w:tplc="04140003">
      <w:start w:val="1"/>
      <w:numFmt w:val="bullet"/>
      <w:lvlText w:val="o"/>
      <w:lvlJc w:val="left"/>
      <w:pPr>
        <w:tabs>
          <w:tab w:val="num" w:pos="2280"/>
        </w:tabs>
        <w:ind w:left="2280" w:hanging="360"/>
      </w:pPr>
      <w:rPr>
        <w:rFonts w:ascii="Courier New" w:hAnsi="Courier New" w:cs="Courier New" w:hint="default"/>
      </w:rPr>
    </w:lvl>
    <w:lvl w:ilvl="2" w:tplc="04140005" w:tentative="1">
      <w:start w:val="1"/>
      <w:numFmt w:val="bullet"/>
      <w:lvlText w:val=""/>
      <w:lvlJc w:val="left"/>
      <w:pPr>
        <w:tabs>
          <w:tab w:val="num" w:pos="3000"/>
        </w:tabs>
        <w:ind w:left="3000" w:hanging="360"/>
      </w:pPr>
      <w:rPr>
        <w:rFonts w:ascii="Wingdings" w:hAnsi="Wingdings" w:hint="default"/>
      </w:rPr>
    </w:lvl>
    <w:lvl w:ilvl="3" w:tplc="04140001" w:tentative="1">
      <w:start w:val="1"/>
      <w:numFmt w:val="bullet"/>
      <w:lvlText w:val=""/>
      <w:lvlJc w:val="left"/>
      <w:pPr>
        <w:tabs>
          <w:tab w:val="num" w:pos="3720"/>
        </w:tabs>
        <w:ind w:left="3720" w:hanging="360"/>
      </w:pPr>
      <w:rPr>
        <w:rFonts w:ascii="Symbol" w:hAnsi="Symbol" w:hint="default"/>
      </w:rPr>
    </w:lvl>
    <w:lvl w:ilvl="4" w:tplc="04140003" w:tentative="1">
      <w:start w:val="1"/>
      <w:numFmt w:val="bullet"/>
      <w:lvlText w:val="o"/>
      <w:lvlJc w:val="left"/>
      <w:pPr>
        <w:tabs>
          <w:tab w:val="num" w:pos="4440"/>
        </w:tabs>
        <w:ind w:left="4440" w:hanging="360"/>
      </w:pPr>
      <w:rPr>
        <w:rFonts w:ascii="Courier New" w:hAnsi="Courier New" w:cs="Courier New" w:hint="default"/>
      </w:rPr>
    </w:lvl>
    <w:lvl w:ilvl="5" w:tplc="04140005" w:tentative="1">
      <w:start w:val="1"/>
      <w:numFmt w:val="bullet"/>
      <w:lvlText w:val=""/>
      <w:lvlJc w:val="left"/>
      <w:pPr>
        <w:tabs>
          <w:tab w:val="num" w:pos="5160"/>
        </w:tabs>
        <w:ind w:left="5160" w:hanging="360"/>
      </w:pPr>
      <w:rPr>
        <w:rFonts w:ascii="Wingdings" w:hAnsi="Wingdings" w:hint="default"/>
      </w:rPr>
    </w:lvl>
    <w:lvl w:ilvl="6" w:tplc="04140001" w:tentative="1">
      <w:start w:val="1"/>
      <w:numFmt w:val="bullet"/>
      <w:lvlText w:val=""/>
      <w:lvlJc w:val="left"/>
      <w:pPr>
        <w:tabs>
          <w:tab w:val="num" w:pos="5880"/>
        </w:tabs>
        <w:ind w:left="5880" w:hanging="360"/>
      </w:pPr>
      <w:rPr>
        <w:rFonts w:ascii="Symbol" w:hAnsi="Symbol" w:hint="default"/>
      </w:rPr>
    </w:lvl>
    <w:lvl w:ilvl="7" w:tplc="04140003" w:tentative="1">
      <w:start w:val="1"/>
      <w:numFmt w:val="bullet"/>
      <w:lvlText w:val="o"/>
      <w:lvlJc w:val="left"/>
      <w:pPr>
        <w:tabs>
          <w:tab w:val="num" w:pos="6600"/>
        </w:tabs>
        <w:ind w:left="6600" w:hanging="360"/>
      </w:pPr>
      <w:rPr>
        <w:rFonts w:ascii="Courier New" w:hAnsi="Courier New" w:cs="Courier New" w:hint="default"/>
      </w:rPr>
    </w:lvl>
    <w:lvl w:ilvl="8" w:tplc="04140005" w:tentative="1">
      <w:start w:val="1"/>
      <w:numFmt w:val="bullet"/>
      <w:lvlText w:val=""/>
      <w:lvlJc w:val="left"/>
      <w:pPr>
        <w:tabs>
          <w:tab w:val="num" w:pos="7320"/>
        </w:tabs>
        <w:ind w:left="7320" w:hanging="360"/>
      </w:pPr>
      <w:rPr>
        <w:rFonts w:ascii="Wingdings" w:hAnsi="Wingdings" w:hint="default"/>
      </w:rPr>
    </w:lvl>
  </w:abstractNum>
  <w:abstractNum w:abstractNumId="17">
    <w:nsid w:val="46863418"/>
    <w:multiLevelType w:val="hybridMultilevel"/>
    <w:tmpl w:val="9A7C1DB8"/>
    <w:lvl w:ilvl="0" w:tplc="04140001">
      <w:start w:val="1"/>
      <w:numFmt w:val="bullet"/>
      <w:lvlText w:val=""/>
      <w:lvlJc w:val="left"/>
      <w:pPr>
        <w:tabs>
          <w:tab w:val="num" w:pos="1152"/>
        </w:tabs>
        <w:ind w:left="1152" w:hanging="360"/>
      </w:pPr>
      <w:rPr>
        <w:rFonts w:ascii="Symbol" w:hAnsi="Symbol" w:hint="default"/>
      </w:rPr>
    </w:lvl>
    <w:lvl w:ilvl="1" w:tplc="04140003" w:tentative="1">
      <w:start w:val="1"/>
      <w:numFmt w:val="bullet"/>
      <w:lvlText w:val="o"/>
      <w:lvlJc w:val="left"/>
      <w:pPr>
        <w:tabs>
          <w:tab w:val="num" w:pos="1872"/>
        </w:tabs>
        <w:ind w:left="1872" w:hanging="360"/>
      </w:pPr>
      <w:rPr>
        <w:rFonts w:ascii="Courier New" w:hAnsi="Courier New" w:cs="Courier New" w:hint="default"/>
      </w:rPr>
    </w:lvl>
    <w:lvl w:ilvl="2" w:tplc="04140005" w:tentative="1">
      <w:start w:val="1"/>
      <w:numFmt w:val="bullet"/>
      <w:lvlText w:val=""/>
      <w:lvlJc w:val="left"/>
      <w:pPr>
        <w:tabs>
          <w:tab w:val="num" w:pos="2592"/>
        </w:tabs>
        <w:ind w:left="2592" w:hanging="360"/>
      </w:pPr>
      <w:rPr>
        <w:rFonts w:ascii="Wingdings" w:hAnsi="Wingdings" w:hint="default"/>
      </w:rPr>
    </w:lvl>
    <w:lvl w:ilvl="3" w:tplc="04140001" w:tentative="1">
      <w:start w:val="1"/>
      <w:numFmt w:val="bullet"/>
      <w:lvlText w:val=""/>
      <w:lvlJc w:val="left"/>
      <w:pPr>
        <w:tabs>
          <w:tab w:val="num" w:pos="3312"/>
        </w:tabs>
        <w:ind w:left="3312" w:hanging="360"/>
      </w:pPr>
      <w:rPr>
        <w:rFonts w:ascii="Symbol" w:hAnsi="Symbol" w:hint="default"/>
      </w:rPr>
    </w:lvl>
    <w:lvl w:ilvl="4" w:tplc="04140003" w:tentative="1">
      <w:start w:val="1"/>
      <w:numFmt w:val="bullet"/>
      <w:lvlText w:val="o"/>
      <w:lvlJc w:val="left"/>
      <w:pPr>
        <w:tabs>
          <w:tab w:val="num" w:pos="4032"/>
        </w:tabs>
        <w:ind w:left="4032" w:hanging="360"/>
      </w:pPr>
      <w:rPr>
        <w:rFonts w:ascii="Courier New" w:hAnsi="Courier New" w:cs="Courier New" w:hint="default"/>
      </w:rPr>
    </w:lvl>
    <w:lvl w:ilvl="5" w:tplc="04140005" w:tentative="1">
      <w:start w:val="1"/>
      <w:numFmt w:val="bullet"/>
      <w:lvlText w:val=""/>
      <w:lvlJc w:val="left"/>
      <w:pPr>
        <w:tabs>
          <w:tab w:val="num" w:pos="4752"/>
        </w:tabs>
        <w:ind w:left="4752" w:hanging="360"/>
      </w:pPr>
      <w:rPr>
        <w:rFonts w:ascii="Wingdings" w:hAnsi="Wingdings" w:hint="default"/>
      </w:rPr>
    </w:lvl>
    <w:lvl w:ilvl="6" w:tplc="04140001" w:tentative="1">
      <w:start w:val="1"/>
      <w:numFmt w:val="bullet"/>
      <w:lvlText w:val=""/>
      <w:lvlJc w:val="left"/>
      <w:pPr>
        <w:tabs>
          <w:tab w:val="num" w:pos="5472"/>
        </w:tabs>
        <w:ind w:left="5472" w:hanging="360"/>
      </w:pPr>
      <w:rPr>
        <w:rFonts w:ascii="Symbol" w:hAnsi="Symbol" w:hint="default"/>
      </w:rPr>
    </w:lvl>
    <w:lvl w:ilvl="7" w:tplc="04140003" w:tentative="1">
      <w:start w:val="1"/>
      <w:numFmt w:val="bullet"/>
      <w:lvlText w:val="o"/>
      <w:lvlJc w:val="left"/>
      <w:pPr>
        <w:tabs>
          <w:tab w:val="num" w:pos="6192"/>
        </w:tabs>
        <w:ind w:left="6192" w:hanging="360"/>
      </w:pPr>
      <w:rPr>
        <w:rFonts w:ascii="Courier New" w:hAnsi="Courier New" w:cs="Courier New" w:hint="default"/>
      </w:rPr>
    </w:lvl>
    <w:lvl w:ilvl="8" w:tplc="04140005" w:tentative="1">
      <w:start w:val="1"/>
      <w:numFmt w:val="bullet"/>
      <w:lvlText w:val=""/>
      <w:lvlJc w:val="left"/>
      <w:pPr>
        <w:tabs>
          <w:tab w:val="num" w:pos="6912"/>
        </w:tabs>
        <w:ind w:left="6912" w:hanging="360"/>
      </w:pPr>
      <w:rPr>
        <w:rFonts w:ascii="Wingdings" w:hAnsi="Wingdings" w:hint="default"/>
      </w:rPr>
    </w:lvl>
  </w:abstractNum>
  <w:abstractNum w:abstractNumId="18">
    <w:nsid w:val="4AD75E8D"/>
    <w:multiLevelType w:val="hybridMultilevel"/>
    <w:tmpl w:val="3DEABD9A"/>
    <w:lvl w:ilvl="0" w:tplc="AC3AC1AA">
      <w:start w:val="1"/>
      <w:numFmt w:val="bullet"/>
      <w:lvlText w:val="•"/>
      <w:lvlJc w:val="left"/>
      <w:pPr>
        <w:tabs>
          <w:tab w:val="num" w:pos="1152"/>
        </w:tabs>
        <w:ind w:left="1152" w:hanging="360"/>
      </w:pPr>
      <w:rPr>
        <w:rFonts w:ascii="Arial" w:hAnsi="Arial" w:hint="default"/>
      </w:rPr>
    </w:lvl>
    <w:lvl w:ilvl="1" w:tplc="04140003" w:tentative="1">
      <w:start w:val="1"/>
      <w:numFmt w:val="bullet"/>
      <w:lvlText w:val="o"/>
      <w:lvlJc w:val="left"/>
      <w:pPr>
        <w:tabs>
          <w:tab w:val="num" w:pos="1872"/>
        </w:tabs>
        <w:ind w:left="1872" w:hanging="360"/>
      </w:pPr>
      <w:rPr>
        <w:rFonts w:ascii="Courier New" w:hAnsi="Courier New" w:cs="Courier New" w:hint="default"/>
      </w:rPr>
    </w:lvl>
    <w:lvl w:ilvl="2" w:tplc="04140005" w:tentative="1">
      <w:start w:val="1"/>
      <w:numFmt w:val="bullet"/>
      <w:lvlText w:val=""/>
      <w:lvlJc w:val="left"/>
      <w:pPr>
        <w:tabs>
          <w:tab w:val="num" w:pos="2592"/>
        </w:tabs>
        <w:ind w:left="2592" w:hanging="360"/>
      </w:pPr>
      <w:rPr>
        <w:rFonts w:ascii="Wingdings" w:hAnsi="Wingdings" w:hint="default"/>
      </w:rPr>
    </w:lvl>
    <w:lvl w:ilvl="3" w:tplc="04140001" w:tentative="1">
      <w:start w:val="1"/>
      <w:numFmt w:val="bullet"/>
      <w:lvlText w:val=""/>
      <w:lvlJc w:val="left"/>
      <w:pPr>
        <w:tabs>
          <w:tab w:val="num" w:pos="3312"/>
        </w:tabs>
        <w:ind w:left="3312" w:hanging="360"/>
      </w:pPr>
      <w:rPr>
        <w:rFonts w:ascii="Symbol" w:hAnsi="Symbol" w:hint="default"/>
      </w:rPr>
    </w:lvl>
    <w:lvl w:ilvl="4" w:tplc="04140003" w:tentative="1">
      <w:start w:val="1"/>
      <w:numFmt w:val="bullet"/>
      <w:lvlText w:val="o"/>
      <w:lvlJc w:val="left"/>
      <w:pPr>
        <w:tabs>
          <w:tab w:val="num" w:pos="4032"/>
        </w:tabs>
        <w:ind w:left="4032" w:hanging="360"/>
      </w:pPr>
      <w:rPr>
        <w:rFonts w:ascii="Courier New" w:hAnsi="Courier New" w:cs="Courier New" w:hint="default"/>
      </w:rPr>
    </w:lvl>
    <w:lvl w:ilvl="5" w:tplc="04140005" w:tentative="1">
      <w:start w:val="1"/>
      <w:numFmt w:val="bullet"/>
      <w:lvlText w:val=""/>
      <w:lvlJc w:val="left"/>
      <w:pPr>
        <w:tabs>
          <w:tab w:val="num" w:pos="4752"/>
        </w:tabs>
        <w:ind w:left="4752" w:hanging="360"/>
      </w:pPr>
      <w:rPr>
        <w:rFonts w:ascii="Wingdings" w:hAnsi="Wingdings" w:hint="default"/>
      </w:rPr>
    </w:lvl>
    <w:lvl w:ilvl="6" w:tplc="04140001" w:tentative="1">
      <w:start w:val="1"/>
      <w:numFmt w:val="bullet"/>
      <w:lvlText w:val=""/>
      <w:lvlJc w:val="left"/>
      <w:pPr>
        <w:tabs>
          <w:tab w:val="num" w:pos="5472"/>
        </w:tabs>
        <w:ind w:left="5472" w:hanging="360"/>
      </w:pPr>
      <w:rPr>
        <w:rFonts w:ascii="Symbol" w:hAnsi="Symbol" w:hint="default"/>
      </w:rPr>
    </w:lvl>
    <w:lvl w:ilvl="7" w:tplc="04140003" w:tentative="1">
      <w:start w:val="1"/>
      <w:numFmt w:val="bullet"/>
      <w:lvlText w:val="o"/>
      <w:lvlJc w:val="left"/>
      <w:pPr>
        <w:tabs>
          <w:tab w:val="num" w:pos="6192"/>
        </w:tabs>
        <w:ind w:left="6192" w:hanging="360"/>
      </w:pPr>
      <w:rPr>
        <w:rFonts w:ascii="Courier New" w:hAnsi="Courier New" w:cs="Courier New" w:hint="default"/>
      </w:rPr>
    </w:lvl>
    <w:lvl w:ilvl="8" w:tplc="04140005" w:tentative="1">
      <w:start w:val="1"/>
      <w:numFmt w:val="bullet"/>
      <w:lvlText w:val=""/>
      <w:lvlJc w:val="left"/>
      <w:pPr>
        <w:tabs>
          <w:tab w:val="num" w:pos="6912"/>
        </w:tabs>
        <w:ind w:left="6912" w:hanging="360"/>
      </w:pPr>
      <w:rPr>
        <w:rFonts w:ascii="Wingdings" w:hAnsi="Wingdings" w:hint="default"/>
      </w:rPr>
    </w:lvl>
  </w:abstractNum>
  <w:abstractNum w:abstractNumId="19">
    <w:nsid w:val="4F4F537B"/>
    <w:multiLevelType w:val="hybridMultilevel"/>
    <w:tmpl w:val="DF36B688"/>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0">
    <w:nsid w:val="51B265E1"/>
    <w:multiLevelType w:val="multilevel"/>
    <w:tmpl w:val="9A7C1DB8"/>
    <w:lvl w:ilvl="0">
      <w:start w:val="1"/>
      <w:numFmt w:val="bullet"/>
      <w:lvlText w:val=""/>
      <w:lvlJc w:val="left"/>
      <w:pPr>
        <w:tabs>
          <w:tab w:val="num" w:pos="1152"/>
        </w:tabs>
        <w:ind w:left="1152" w:hanging="360"/>
      </w:pPr>
      <w:rPr>
        <w:rFonts w:ascii="Symbol" w:hAnsi="Symbol" w:hint="default"/>
      </w:rPr>
    </w:lvl>
    <w:lvl w:ilvl="1">
      <w:start w:val="1"/>
      <w:numFmt w:val="bullet"/>
      <w:lvlText w:val="o"/>
      <w:lvlJc w:val="left"/>
      <w:pPr>
        <w:tabs>
          <w:tab w:val="num" w:pos="1872"/>
        </w:tabs>
        <w:ind w:left="1872" w:hanging="360"/>
      </w:pPr>
      <w:rPr>
        <w:rFonts w:ascii="Courier New" w:hAnsi="Courier New" w:cs="Courier New"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21">
    <w:nsid w:val="535E04EB"/>
    <w:multiLevelType w:val="hybridMultilevel"/>
    <w:tmpl w:val="D7464ABC"/>
    <w:lvl w:ilvl="0" w:tplc="892499D0">
      <w:numFmt w:val="bullet"/>
      <w:lvlText w:val="-"/>
      <w:lvlJc w:val="left"/>
      <w:pPr>
        <w:tabs>
          <w:tab w:val="num" w:pos="1152"/>
        </w:tabs>
        <w:ind w:left="1152" w:hanging="360"/>
      </w:pPr>
      <w:rPr>
        <w:rFonts w:ascii="Times New Roman" w:eastAsia="Times New Roman" w:hAnsi="Times New Roman" w:cs="Times New Roman" w:hint="default"/>
      </w:rPr>
    </w:lvl>
    <w:lvl w:ilvl="1" w:tplc="04140003">
      <w:start w:val="1"/>
      <w:numFmt w:val="bullet"/>
      <w:lvlText w:val="o"/>
      <w:lvlJc w:val="left"/>
      <w:pPr>
        <w:tabs>
          <w:tab w:val="num" w:pos="983"/>
        </w:tabs>
        <w:ind w:left="983" w:hanging="360"/>
      </w:pPr>
      <w:rPr>
        <w:rFonts w:ascii="Courier New" w:hAnsi="Courier New" w:cs="Courier New" w:hint="default"/>
      </w:rPr>
    </w:lvl>
    <w:lvl w:ilvl="2" w:tplc="04140005" w:tentative="1">
      <w:start w:val="1"/>
      <w:numFmt w:val="bullet"/>
      <w:lvlText w:val=""/>
      <w:lvlJc w:val="left"/>
      <w:pPr>
        <w:tabs>
          <w:tab w:val="num" w:pos="1703"/>
        </w:tabs>
        <w:ind w:left="1703" w:hanging="360"/>
      </w:pPr>
      <w:rPr>
        <w:rFonts w:ascii="Wingdings" w:hAnsi="Wingdings" w:hint="default"/>
      </w:rPr>
    </w:lvl>
    <w:lvl w:ilvl="3" w:tplc="04140001" w:tentative="1">
      <w:start w:val="1"/>
      <w:numFmt w:val="bullet"/>
      <w:lvlText w:val=""/>
      <w:lvlJc w:val="left"/>
      <w:pPr>
        <w:tabs>
          <w:tab w:val="num" w:pos="2423"/>
        </w:tabs>
        <w:ind w:left="2423" w:hanging="360"/>
      </w:pPr>
      <w:rPr>
        <w:rFonts w:ascii="Symbol" w:hAnsi="Symbol" w:hint="default"/>
      </w:rPr>
    </w:lvl>
    <w:lvl w:ilvl="4" w:tplc="04140003" w:tentative="1">
      <w:start w:val="1"/>
      <w:numFmt w:val="bullet"/>
      <w:lvlText w:val="o"/>
      <w:lvlJc w:val="left"/>
      <w:pPr>
        <w:tabs>
          <w:tab w:val="num" w:pos="3143"/>
        </w:tabs>
        <w:ind w:left="3143" w:hanging="360"/>
      </w:pPr>
      <w:rPr>
        <w:rFonts w:ascii="Courier New" w:hAnsi="Courier New" w:cs="Courier New" w:hint="default"/>
      </w:rPr>
    </w:lvl>
    <w:lvl w:ilvl="5" w:tplc="04140005" w:tentative="1">
      <w:start w:val="1"/>
      <w:numFmt w:val="bullet"/>
      <w:lvlText w:val=""/>
      <w:lvlJc w:val="left"/>
      <w:pPr>
        <w:tabs>
          <w:tab w:val="num" w:pos="3863"/>
        </w:tabs>
        <w:ind w:left="3863" w:hanging="360"/>
      </w:pPr>
      <w:rPr>
        <w:rFonts w:ascii="Wingdings" w:hAnsi="Wingdings" w:hint="default"/>
      </w:rPr>
    </w:lvl>
    <w:lvl w:ilvl="6" w:tplc="04140001" w:tentative="1">
      <w:start w:val="1"/>
      <w:numFmt w:val="bullet"/>
      <w:lvlText w:val=""/>
      <w:lvlJc w:val="left"/>
      <w:pPr>
        <w:tabs>
          <w:tab w:val="num" w:pos="4583"/>
        </w:tabs>
        <w:ind w:left="4583" w:hanging="360"/>
      </w:pPr>
      <w:rPr>
        <w:rFonts w:ascii="Symbol" w:hAnsi="Symbol" w:hint="default"/>
      </w:rPr>
    </w:lvl>
    <w:lvl w:ilvl="7" w:tplc="04140003" w:tentative="1">
      <w:start w:val="1"/>
      <w:numFmt w:val="bullet"/>
      <w:lvlText w:val="o"/>
      <w:lvlJc w:val="left"/>
      <w:pPr>
        <w:tabs>
          <w:tab w:val="num" w:pos="5303"/>
        </w:tabs>
        <w:ind w:left="5303" w:hanging="360"/>
      </w:pPr>
      <w:rPr>
        <w:rFonts w:ascii="Courier New" w:hAnsi="Courier New" w:cs="Courier New" w:hint="default"/>
      </w:rPr>
    </w:lvl>
    <w:lvl w:ilvl="8" w:tplc="04140005" w:tentative="1">
      <w:start w:val="1"/>
      <w:numFmt w:val="bullet"/>
      <w:lvlText w:val=""/>
      <w:lvlJc w:val="left"/>
      <w:pPr>
        <w:tabs>
          <w:tab w:val="num" w:pos="6023"/>
        </w:tabs>
        <w:ind w:left="6023" w:hanging="360"/>
      </w:pPr>
      <w:rPr>
        <w:rFonts w:ascii="Wingdings" w:hAnsi="Wingdings" w:hint="default"/>
      </w:rPr>
    </w:lvl>
  </w:abstractNum>
  <w:abstractNum w:abstractNumId="22">
    <w:nsid w:val="536D4162"/>
    <w:multiLevelType w:val="multilevel"/>
    <w:tmpl w:val="9A7C1DB8"/>
    <w:lvl w:ilvl="0">
      <w:start w:val="1"/>
      <w:numFmt w:val="bullet"/>
      <w:lvlText w:val=""/>
      <w:lvlJc w:val="left"/>
      <w:pPr>
        <w:tabs>
          <w:tab w:val="num" w:pos="1152"/>
        </w:tabs>
        <w:ind w:left="1152" w:hanging="360"/>
      </w:pPr>
      <w:rPr>
        <w:rFonts w:ascii="Symbol" w:hAnsi="Symbol" w:hint="default"/>
      </w:rPr>
    </w:lvl>
    <w:lvl w:ilvl="1">
      <w:start w:val="1"/>
      <w:numFmt w:val="bullet"/>
      <w:lvlText w:val="o"/>
      <w:lvlJc w:val="left"/>
      <w:pPr>
        <w:tabs>
          <w:tab w:val="num" w:pos="1872"/>
        </w:tabs>
        <w:ind w:left="1872" w:hanging="360"/>
      </w:pPr>
      <w:rPr>
        <w:rFonts w:ascii="Courier New" w:hAnsi="Courier New" w:cs="Courier New"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23">
    <w:nsid w:val="541C7158"/>
    <w:multiLevelType w:val="hybridMultilevel"/>
    <w:tmpl w:val="101662CC"/>
    <w:lvl w:ilvl="0" w:tplc="AC3AC1AA">
      <w:start w:val="1"/>
      <w:numFmt w:val="bullet"/>
      <w:lvlText w:val="•"/>
      <w:lvlJc w:val="left"/>
      <w:pPr>
        <w:tabs>
          <w:tab w:val="num" w:pos="1152"/>
        </w:tabs>
        <w:ind w:left="1152" w:hanging="360"/>
      </w:pPr>
      <w:rPr>
        <w:rFonts w:ascii="Arial" w:hAnsi="Arial" w:hint="default"/>
      </w:rPr>
    </w:lvl>
    <w:lvl w:ilvl="1" w:tplc="04140003" w:tentative="1">
      <w:start w:val="1"/>
      <w:numFmt w:val="bullet"/>
      <w:lvlText w:val="o"/>
      <w:lvlJc w:val="left"/>
      <w:pPr>
        <w:tabs>
          <w:tab w:val="num" w:pos="1872"/>
        </w:tabs>
        <w:ind w:left="1872" w:hanging="360"/>
      </w:pPr>
      <w:rPr>
        <w:rFonts w:ascii="Courier New" w:hAnsi="Courier New" w:cs="Courier New" w:hint="default"/>
      </w:rPr>
    </w:lvl>
    <w:lvl w:ilvl="2" w:tplc="04140005" w:tentative="1">
      <w:start w:val="1"/>
      <w:numFmt w:val="bullet"/>
      <w:lvlText w:val=""/>
      <w:lvlJc w:val="left"/>
      <w:pPr>
        <w:tabs>
          <w:tab w:val="num" w:pos="2592"/>
        </w:tabs>
        <w:ind w:left="2592" w:hanging="360"/>
      </w:pPr>
      <w:rPr>
        <w:rFonts w:ascii="Wingdings" w:hAnsi="Wingdings" w:hint="default"/>
      </w:rPr>
    </w:lvl>
    <w:lvl w:ilvl="3" w:tplc="04140001" w:tentative="1">
      <w:start w:val="1"/>
      <w:numFmt w:val="bullet"/>
      <w:lvlText w:val=""/>
      <w:lvlJc w:val="left"/>
      <w:pPr>
        <w:tabs>
          <w:tab w:val="num" w:pos="3312"/>
        </w:tabs>
        <w:ind w:left="3312" w:hanging="360"/>
      </w:pPr>
      <w:rPr>
        <w:rFonts w:ascii="Symbol" w:hAnsi="Symbol" w:hint="default"/>
      </w:rPr>
    </w:lvl>
    <w:lvl w:ilvl="4" w:tplc="04140003" w:tentative="1">
      <w:start w:val="1"/>
      <w:numFmt w:val="bullet"/>
      <w:lvlText w:val="o"/>
      <w:lvlJc w:val="left"/>
      <w:pPr>
        <w:tabs>
          <w:tab w:val="num" w:pos="4032"/>
        </w:tabs>
        <w:ind w:left="4032" w:hanging="360"/>
      </w:pPr>
      <w:rPr>
        <w:rFonts w:ascii="Courier New" w:hAnsi="Courier New" w:cs="Courier New" w:hint="default"/>
      </w:rPr>
    </w:lvl>
    <w:lvl w:ilvl="5" w:tplc="04140005" w:tentative="1">
      <w:start w:val="1"/>
      <w:numFmt w:val="bullet"/>
      <w:lvlText w:val=""/>
      <w:lvlJc w:val="left"/>
      <w:pPr>
        <w:tabs>
          <w:tab w:val="num" w:pos="4752"/>
        </w:tabs>
        <w:ind w:left="4752" w:hanging="360"/>
      </w:pPr>
      <w:rPr>
        <w:rFonts w:ascii="Wingdings" w:hAnsi="Wingdings" w:hint="default"/>
      </w:rPr>
    </w:lvl>
    <w:lvl w:ilvl="6" w:tplc="04140001" w:tentative="1">
      <w:start w:val="1"/>
      <w:numFmt w:val="bullet"/>
      <w:lvlText w:val=""/>
      <w:lvlJc w:val="left"/>
      <w:pPr>
        <w:tabs>
          <w:tab w:val="num" w:pos="5472"/>
        </w:tabs>
        <w:ind w:left="5472" w:hanging="360"/>
      </w:pPr>
      <w:rPr>
        <w:rFonts w:ascii="Symbol" w:hAnsi="Symbol" w:hint="default"/>
      </w:rPr>
    </w:lvl>
    <w:lvl w:ilvl="7" w:tplc="04140003" w:tentative="1">
      <w:start w:val="1"/>
      <w:numFmt w:val="bullet"/>
      <w:lvlText w:val="o"/>
      <w:lvlJc w:val="left"/>
      <w:pPr>
        <w:tabs>
          <w:tab w:val="num" w:pos="6192"/>
        </w:tabs>
        <w:ind w:left="6192" w:hanging="360"/>
      </w:pPr>
      <w:rPr>
        <w:rFonts w:ascii="Courier New" w:hAnsi="Courier New" w:cs="Courier New" w:hint="default"/>
      </w:rPr>
    </w:lvl>
    <w:lvl w:ilvl="8" w:tplc="04140005" w:tentative="1">
      <w:start w:val="1"/>
      <w:numFmt w:val="bullet"/>
      <w:lvlText w:val=""/>
      <w:lvlJc w:val="left"/>
      <w:pPr>
        <w:tabs>
          <w:tab w:val="num" w:pos="6912"/>
        </w:tabs>
        <w:ind w:left="6912" w:hanging="360"/>
      </w:pPr>
      <w:rPr>
        <w:rFonts w:ascii="Wingdings" w:hAnsi="Wingdings" w:hint="default"/>
      </w:rPr>
    </w:lvl>
  </w:abstractNum>
  <w:abstractNum w:abstractNumId="24">
    <w:nsid w:val="5D747697"/>
    <w:multiLevelType w:val="multilevel"/>
    <w:tmpl w:val="9A7C1DB8"/>
    <w:lvl w:ilvl="0">
      <w:start w:val="1"/>
      <w:numFmt w:val="bullet"/>
      <w:lvlText w:val=""/>
      <w:lvlJc w:val="left"/>
      <w:pPr>
        <w:tabs>
          <w:tab w:val="num" w:pos="1152"/>
        </w:tabs>
        <w:ind w:left="1152" w:hanging="360"/>
      </w:pPr>
      <w:rPr>
        <w:rFonts w:ascii="Symbol" w:hAnsi="Symbol" w:hint="default"/>
      </w:rPr>
    </w:lvl>
    <w:lvl w:ilvl="1">
      <w:start w:val="1"/>
      <w:numFmt w:val="bullet"/>
      <w:lvlText w:val="o"/>
      <w:lvlJc w:val="left"/>
      <w:pPr>
        <w:tabs>
          <w:tab w:val="num" w:pos="1872"/>
        </w:tabs>
        <w:ind w:left="1872" w:hanging="360"/>
      </w:pPr>
      <w:rPr>
        <w:rFonts w:ascii="Courier New" w:hAnsi="Courier New" w:cs="Courier New"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25">
    <w:nsid w:val="684E4CD1"/>
    <w:multiLevelType w:val="hybridMultilevel"/>
    <w:tmpl w:val="4C08294E"/>
    <w:lvl w:ilvl="0" w:tplc="04140001">
      <w:start w:val="1"/>
      <w:numFmt w:val="bullet"/>
      <w:lvlText w:val=""/>
      <w:lvlJc w:val="left"/>
      <w:pPr>
        <w:tabs>
          <w:tab w:val="num" w:pos="792"/>
        </w:tabs>
        <w:ind w:left="792" w:hanging="360"/>
      </w:pPr>
      <w:rPr>
        <w:rFonts w:ascii="Symbol" w:hAnsi="Symbol" w:hint="default"/>
      </w:rPr>
    </w:lvl>
    <w:lvl w:ilvl="1" w:tplc="04140003" w:tentative="1">
      <w:start w:val="1"/>
      <w:numFmt w:val="bullet"/>
      <w:lvlText w:val="o"/>
      <w:lvlJc w:val="left"/>
      <w:pPr>
        <w:tabs>
          <w:tab w:val="num" w:pos="1512"/>
        </w:tabs>
        <w:ind w:left="1512" w:hanging="360"/>
      </w:pPr>
      <w:rPr>
        <w:rFonts w:ascii="Courier New" w:hAnsi="Courier New" w:cs="Courier New" w:hint="default"/>
      </w:rPr>
    </w:lvl>
    <w:lvl w:ilvl="2" w:tplc="04140005" w:tentative="1">
      <w:start w:val="1"/>
      <w:numFmt w:val="bullet"/>
      <w:lvlText w:val=""/>
      <w:lvlJc w:val="left"/>
      <w:pPr>
        <w:tabs>
          <w:tab w:val="num" w:pos="2232"/>
        </w:tabs>
        <w:ind w:left="2232" w:hanging="360"/>
      </w:pPr>
      <w:rPr>
        <w:rFonts w:ascii="Wingdings" w:hAnsi="Wingdings" w:hint="default"/>
      </w:rPr>
    </w:lvl>
    <w:lvl w:ilvl="3" w:tplc="04140001" w:tentative="1">
      <w:start w:val="1"/>
      <w:numFmt w:val="bullet"/>
      <w:lvlText w:val=""/>
      <w:lvlJc w:val="left"/>
      <w:pPr>
        <w:tabs>
          <w:tab w:val="num" w:pos="2952"/>
        </w:tabs>
        <w:ind w:left="2952" w:hanging="360"/>
      </w:pPr>
      <w:rPr>
        <w:rFonts w:ascii="Symbol" w:hAnsi="Symbol" w:hint="default"/>
      </w:rPr>
    </w:lvl>
    <w:lvl w:ilvl="4" w:tplc="04140003" w:tentative="1">
      <w:start w:val="1"/>
      <w:numFmt w:val="bullet"/>
      <w:lvlText w:val="o"/>
      <w:lvlJc w:val="left"/>
      <w:pPr>
        <w:tabs>
          <w:tab w:val="num" w:pos="3672"/>
        </w:tabs>
        <w:ind w:left="3672" w:hanging="360"/>
      </w:pPr>
      <w:rPr>
        <w:rFonts w:ascii="Courier New" w:hAnsi="Courier New" w:cs="Courier New" w:hint="default"/>
      </w:rPr>
    </w:lvl>
    <w:lvl w:ilvl="5" w:tplc="04140005" w:tentative="1">
      <w:start w:val="1"/>
      <w:numFmt w:val="bullet"/>
      <w:lvlText w:val=""/>
      <w:lvlJc w:val="left"/>
      <w:pPr>
        <w:tabs>
          <w:tab w:val="num" w:pos="4392"/>
        </w:tabs>
        <w:ind w:left="4392" w:hanging="360"/>
      </w:pPr>
      <w:rPr>
        <w:rFonts w:ascii="Wingdings" w:hAnsi="Wingdings" w:hint="default"/>
      </w:rPr>
    </w:lvl>
    <w:lvl w:ilvl="6" w:tplc="04140001" w:tentative="1">
      <w:start w:val="1"/>
      <w:numFmt w:val="bullet"/>
      <w:lvlText w:val=""/>
      <w:lvlJc w:val="left"/>
      <w:pPr>
        <w:tabs>
          <w:tab w:val="num" w:pos="5112"/>
        </w:tabs>
        <w:ind w:left="5112" w:hanging="360"/>
      </w:pPr>
      <w:rPr>
        <w:rFonts w:ascii="Symbol" w:hAnsi="Symbol" w:hint="default"/>
      </w:rPr>
    </w:lvl>
    <w:lvl w:ilvl="7" w:tplc="04140003" w:tentative="1">
      <w:start w:val="1"/>
      <w:numFmt w:val="bullet"/>
      <w:lvlText w:val="o"/>
      <w:lvlJc w:val="left"/>
      <w:pPr>
        <w:tabs>
          <w:tab w:val="num" w:pos="5832"/>
        </w:tabs>
        <w:ind w:left="5832" w:hanging="360"/>
      </w:pPr>
      <w:rPr>
        <w:rFonts w:ascii="Courier New" w:hAnsi="Courier New" w:cs="Courier New" w:hint="default"/>
      </w:rPr>
    </w:lvl>
    <w:lvl w:ilvl="8" w:tplc="04140005" w:tentative="1">
      <w:start w:val="1"/>
      <w:numFmt w:val="bullet"/>
      <w:lvlText w:val=""/>
      <w:lvlJc w:val="left"/>
      <w:pPr>
        <w:tabs>
          <w:tab w:val="num" w:pos="6552"/>
        </w:tabs>
        <w:ind w:left="6552" w:hanging="360"/>
      </w:pPr>
      <w:rPr>
        <w:rFonts w:ascii="Wingdings" w:hAnsi="Wingdings" w:hint="default"/>
      </w:rPr>
    </w:lvl>
  </w:abstractNum>
  <w:abstractNum w:abstractNumId="26">
    <w:nsid w:val="6DBF09F2"/>
    <w:multiLevelType w:val="multilevel"/>
    <w:tmpl w:val="9A7C1DB8"/>
    <w:lvl w:ilvl="0">
      <w:start w:val="1"/>
      <w:numFmt w:val="bullet"/>
      <w:lvlText w:val=""/>
      <w:lvlJc w:val="left"/>
      <w:pPr>
        <w:tabs>
          <w:tab w:val="num" w:pos="1152"/>
        </w:tabs>
        <w:ind w:left="1152" w:hanging="360"/>
      </w:pPr>
      <w:rPr>
        <w:rFonts w:ascii="Symbol" w:hAnsi="Symbol" w:hint="default"/>
      </w:rPr>
    </w:lvl>
    <w:lvl w:ilvl="1">
      <w:start w:val="1"/>
      <w:numFmt w:val="bullet"/>
      <w:lvlText w:val="o"/>
      <w:lvlJc w:val="left"/>
      <w:pPr>
        <w:tabs>
          <w:tab w:val="num" w:pos="1872"/>
        </w:tabs>
        <w:ind w:left="1872" w:hanging="360"/>
      </w:pPr>
      <w:rPr>
        <w:rFonts w:ascii="Courier New" w:hAnsi="Courier New" w:cs="Courier New"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27">
    <w:nsid w:val="6E82390F"/>
    <w:multiLevelType w:val="hybridMultilevel"/>
    <w:tmpl w:val="8C865D88"/>
    <w:lvl w:ilvl="0" w:tplc="FB323F74">
      <w:start w:val="1"/>
      <w:numFmt w:val="bullet"/>
      <w:lvlText w:val=""/>
      <w:lvlJc w:val="left"/>
      <w:pPr>
        <w:tabs>
          <w:tab w:val="num" w:pos="1440"/>
        </w:tabs>
        <w:ind w:left="1440" w:hanging="360"/>
      </w:pPr>
      <w:rPr>
        <w:rFonts w:ascii="Symbol" w:hAnsi="Symbol" w:cs="Wingdings" w:hint="default"/>
        <w:sz w:val="16"/>
        <w:szCs w:val="16"/>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8">
    <w:nsid w:val="777176C7"/>
    <w:multiLevelType w:val="multilevel"/>
    <w:tmpl w:val="8C865D88"/>
    <w:lvl w:ilvl="0">
      <w:start w:val="1"/>
      <w:numFmt w:val="bullet"/>
      <w:lvlText w:val=""/>
      <w:lvlJc w:val="left"/>
      <w:pPr>
        <w:tabs>
          <w:tab w:val="num" w:pos="1440"/>
        </w:tabs>
        <w:ind w:left="1440" w:hanging="360"/>
      </w:pPr>
      <w:rPr>
        <w:rFonts w:ascii="Symbol" w:hAnsi="Symbol" w:cs="Wingdings"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7B3207D5"/>
    <w:multiLevelType w:val="hybridMultilevel"/>
    <w:tmpl w:val="3F9CA294"/>
    <w:lvl w:ilvl="0" w:tplc="04140001">
      <w:start w:val="1"/>
      <w:numFmt w:val="bullet"/>
      <w:lvlText w:val=""/>
      <w:lvlJc w:val="left"/>
      <w:pPr>
        <w:tabs>
          <w:tab w:val="num" w:pos="1571"/>
        </w:tabs>
        <w:ind w:left="1571" w:hanging="360"/>
      </w:pPr>
      <w:rPr>
        <w:rFonts w:ascii="Symbol" w:hAnsi="Symbol" w:hint="default"/>
      </w:rPr>
    </w:lvl>
    <w:lvl w:ilvl="1" w:tplc="04140003" w:tentative="1">
      <w:start w:val="1"/>
      <w:numFmt w:val="bullet"/>
      <w:lvlText w:val="o"/>
      <w:lvlJc w:val="left"/>
      <w:pPr>
        <w:tabs>
          <w:tab w:val="num" w:pos="2291"/>
        </w:tabs>
        <w:ind w:left="2291" w:hanging="360"/>
      </w:pPr>
      <w:rPr>
        <w:rFonts w:ascii="Courier New" w:hAnsi="Courier New" w:cs="Courier New" w:hint="default"/>
      </w:rPr>
    </w:lvl>
    <w:lvl w:ilvl="2" w:tplc="04140005" w:tentative="1">
      <w:start w:val="1"/>
      <w:numFmt w:val="bullet"/>
      <w:lvlText w:val=""/>
      <w:lvlJc w:val="left"/>
      <w:pPr>
        <w:tabs>
          <w:tab w:val="num" w:pos="3011"/>
        </w:tabs>
        <w:ind w:left="3011" w:hanging="360"/>
      </w:pPr>
      <w:rPr>
        <w:rFonts w:ascii="Wingdings" w:hAnsi="Wingdings" w:hint="default"/>
      </w:rPr>
    </w:lvl>
    <w:lvl w:ilvl="3" w:tplc="04140001" w:tentative="1">
      <w:start w:val="1"/>
      <w:numFmt w:val="bullet"/>
      <w:lvlText w:val=""/>
      <w:lvlJc w:val="left"/>
      <w:pPr>
        <w:tabs>
          <w:tab w:val="num" w:pos="3731"/>
        </w:tabs>
        <w:ind w:left="3731" w:hanging="360"/>
      </w:pPr>
      <w:rPr>
        <w:rFonts w:ascii="Symbol" w:hAnsi="Symbol" w:hint="default"/>
      </w:rPr>
    </w:lvl>
    <w:lvl w:ilvl="4" w:tplc="04140003" w:tentative="1">
      <w:start w:val="1"/>
      <w:numFmt w:val="bullet"/>
      <w:lvlText w:val="o"/>
      <w:lvlJc w:val="left"/>
      <w:pPr>
        <w:tabs>
          <w:tab w:val="num" w:pos="4451"/>
        </w:tabs>
        <w:ind w:left="4451" w:hanging="360"/>
      </w:pPr>
      <w:rPr>
        <w:rFonts w:ascii="Courier New" w:hAnsi="Courier New" w:cs="Courier New" w:hint="default"/>
      </w:rPr>
    </w:lvl>
    <w:lvl w:ilvl="5" w:tplc="04140005" w:tentative="1">
      <w:start w:val="1"/>
      <w:numFmt w:val="bullet"/>
      <w:lvlText w:val=""/>
      <w:lvlJc w:val="left"/>
      <w:pPr>
        <w:tabs>
          <w:tab w:val="num" w:pos="5171"/>
        </w:tabs>
        <w:ind w:left="5171" w:hanging="360"/>
      </w:pPr>
      <w:rPr>
        <w:rFonts w:ascii="Wingdings" w:hAnsi="Wingdings" w:hint="default"/>
      </w:rPr>
    </w:lvl>
    <w:lvl w:ilvl="6" w:tplc="04140001" w:tentative="1">
      <w:start w:val="1"/>
      <w:numFmt w:val="bullet"/>
      <w:lvlText w:val=""/>
      <w:lvlJc w:val="left"/>
      <w:pPr>
        <w:tabs>
          <w:tab w:val="num" w:pos="5891"/>
        </w:tabs>
        <w:ind w:left="5891" w:hanging="360"/>
      </w:pPr>
      <w:rPr>
        <w:rFonts w:ascii="Symbol" w:hAnsi="Symbol" w:hint="default"/>
      </w:rPr>
    </w:lvl>
    <w:lvl w:ilvl="7" w:tplc="04140003" w:tentative="1">
      <w:start w:val="1"/>
      <w:numFmt w:val="bullet"/>
      <w:lvlText w:val="o"/>
      <w:lvlJc w:val="left"/>
      <w:pPr>
        <w:tabs>
          <w:tab w:val="num" w:pos="6611"/>
        </w:tabs>
        <w:ind w:left="6611" w:hanging="360"/>
      </w:pPr>
      <w:rPr>
        <w:rFonts w:ascii="Courier New" w:hAnsi="Courier New" w:cs="Courier New" w:hint="default"/>
      </w:rPr>
    </w:lvl>
    <w:lvl w:ilvl="8" w:tplc="04140005" w:tentative="1">
      <w:start w:val="1"/>
      <w:numFmt w:val="bullet"/>
      <w:lvlText w:val=""/>
      <w:lvlJc w:val="left"/>
      <w:pPr>
        <w:tabs>
          <w:tab w:val="num" w:pos="7331"/>
        </w:tabs>
        <w:ind w:left="7331" w:hanging="360"/>
      </w:pPr>
      <w:rPr>
        <w:rFonts w:ascii="Wingdings" w:hAnsi="Wingdings" w:hint="default"/>
      </w:rPr>
    </w:lvl>
  </w:abstractNum>
  <w:num w:numId="1">
    <w:abstractNumId w:val="8"/>
  </w:num>
  <w:num w:numId="2">
    <w:abstractNumId w:val="13"/>
  </w:num>
  <w:num w:numId="3">
    <w:abstractNumId w:val="25"/>
  </w:num>
  <w:num w:numId="4">
    <w:abstractNumId w:val="0"/>
    <w:lvlOverride w:ilvl="0">
      <w:lvl w:ilvl="0">
        <w:numFmt w:val="bullet"/>
        <w:lvlText w:val=""/>
        <w:legacy w:legacy="1" w:legacySpace="0" w:legacyIndent="0"/>
        <w:lvlJc w:val="left"/>
        <w:rPr>
          <w:rFonts w:ascii="Symbol" w:hAnsi="Symbol" w:hint="default"/>
        </w:rPr>
      </w:lvl>
    </w:lvlOverride>
  </w:num>
  <w:num w:numId="5">
    <w:abstractNumId w:val="16"/>
  </w:num>
  <w:num w:numId="6">
    <w:abstractNumId w:val="27"/>
  </w:num>
  <w:num w:numId="7">
    <w:abstractNumId w:val="28"/>
  </w:num>
  <w:num w:numId="8">
    <w:abstractNumId w:val="7"/>
  </w:num>
  <w:num w:numId="9">
    <w:abstractNumId w:val="21"/>
  </w:num>
  <w:num w:numId="10">
    <w:abstractNumId w:val="4"/>
  </w:num>
  <w:num w:numId="11">
    <w:abstractNumId w:val="11"/>
  </w:num>
  <w:num w:numId="12">
    <w:abstractNumId w:val="29"/>
  </w:num>
  <w:num w:numId="13">
    <w:abstractNumId w:val="17"/>
  </w:num>
  <w:num w:numId="14">
    <w:abstractNumId w:val="20"/>
  </w:num>
  <w:num w:numId="15">
    <w:abstractNumId w:val="12"/>
  </w:num>
  <w:num w:numId="16">
    <w:abstractNumId w:val="14"/>
  </w:num>
  <w:num w:numId="17">
    <w:abstractNumId w:val="23"/>
  </w:num>
  <w:num w:numId="18">
    <w:abstractNumId w:val="22"/>
  </w:num>
  <w:num w:numId="19">
    <w:abstractNumId w:val="2"/>
  </w:num>
  <w:num w:numId="20">
    <w:abstractNumId w:val="24"/>
  </w:num>
  <w:num w:numId="21">
    <w:abstractNumId w:val="18"/>
  </w:num>
  <w:num w:numId="22">
    <w:abstractNumId w:val="26"/>
  </w:num>
  <w:num w:numId="23">
    <w:abstractNumId w:val="9"/>
  </w:num>
  <w:num w:numId="24">
    <w:abstractNumId w:val="1"/>
  </w:num>
  <w:num w:numId="25">
    <w:abstractNumId w:val="3"/>
  </w:num>
  <w:num w:numId="26">
    <w:abstractNumId w:val="19"/>
  </w:num>
  <w:num w:numId="27">
    <w:abstractNumId w:val="6"/>
  </w:num>
  <w:num w:numId="28">
    <w:abstractNumId w:val="15"/>
  </w:num>
  <w:num w:numId="29">
    <w:abstractNumId w:val="10"/>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0F1"/>
    <w:rsid w:val="00004017"/>
    <w:rsid w:val="00025488"/>
    <w:rsid w:val="00030A76"/>
    <w:rsid w:val="00035535"/>
    <w:rsid w:val="000506E8"/>
    <w:rsid w:val="00051F69"/>
    <w:rsid w:val="00065B88"/>
    <w:rsid w:val="00067C8F"/>
    <w:rsid w:val="00086B94"/>
    <w:rsid w:val="00092CA1"/>
    <w:rsid w:val="0009555C"/>
    <w:rsid w:val="000C6801"/>
    <w:rsid w:val="000D6F6B"/>
    <w:rsid w:val="000F31AE"/>
    <w:rsid w:val="00103F6F"/>
    <w:rsid w:val="00133638"/>
    <w:rsid w:val="001857DF"/>
    <w:rsid w:val="001872CC"/>
    <w:rsid w:val="00192FAD"/>
    <w:rsid w:val="001A065D"/>
    <w:rsid w:val="001B0F1D"/>
    <w:rsid w:val="001B4979"/>
    <w:rsid w:val="001C4099"/>
    <w:rsid w:val="001C6F16"/>
    <w:rsid w:val="001D14A7"/>
    <w:rsid w:val="001E0B35"/>
    <w:rsid w:val="001E7EB5"/>
    <w:rsid w:val="001F062E"/>
    <w:rsid w:val="001F519D"/>
    <w:rsid w:val="001F6135"/>
    <w:rsid w:val="001F7FC5"/>
    <w:rsid w:val="00210B4C"/>
    <w:rsid w:val="00221796"/>
    <w:rsid w:val="002261BE"/>
    <w:rsid w:val="00240380"/>
    <w:rsid w:val="00244DB4"/>
    <w:rsid w:val="0027202B"/>
    <w:rsid w:val="002D1511"/>
    <w:rsid w:val="002D195D"/>
    <w:rsid w:val="00312C01"/>
    <w:rsid w:val="003216EC"/>
    <w:rsid w:val="003341A8"/>
    <w:rsid w:val="00342ED3"/>
    <w:rsid w:val="0034622F"/>
    <w:rsid w:val="003532B6"/>
    <w:rsid w:val="00387D7B"/>
    <w:rsid w:val="00391A40"/>
    <w:rsid w:val="003A250F"/>
    <w:rsid w:val="003B0FB3"/>
    <w:rsid w:val="003C2FE1"/>
    <w:rsid w:val="003F3666"/>
    <w:rsid w:val="00400BF3"/>
    <w:rsid w:val="00433AFF"/>
    <w:rsid w:val="004409B9"/>
    <w:rsid w:val="004721AA"/>
    <w:rsid w:val="00480F52"/>
    <w:rsid w:val="0048393B"/>
    <w:rsid w:val="004908E0"/>
    <w:rsid w:val="004A4A4B"/>
    <w:rsid w:val="0052045B"/>
    <w:rsid w:val="00520630"/>
    <w:rsid w:val="0056304A"/>
    <w:rsid w:val="00581412"/>
    <w:rsid w:val="005820F1"/>
    <w:rsid w:val="005825BB"/>
    <w:rsid w:val="005A13F7"/>
    <w:rsid w:val="005C3CB9"/>
    <w:rsid w:val="005D20AE"/>
    <w:rsid w:val="005F06CC"/>
    <w:rsid w:val="005F3897"/>
    <w:rsid w:val="005F71BB"/>
    <w:rsid w:val="00604160"/>
    <w:rsid w:val="0061058B"/>
    <w:rsid w:val="00612A45"/>
    <w:rsid w:val="00615368"/>
    <w:rsid w:val="00634874"/>
    <w:rsid w:val="00643A55"/>
    <w:rsid w:val="0065116D"/>
    <w:rsid w:val="006709EF"/>
    <w:rsid w:val="00695A5E"/>
    <w:rsid w:val="006F36BB"/>
    <w:rsid w:val="00730FB3"/>
    <w:rsid w:val="00766255"/>
    <w:rsid w:val="00770426"/>
    <w:rsid w:val="00781AFD"/>
    <w:rsid w:val="007868F2"/>
    <w:rsid w:val="00786DF7"/>
    <w:rsid w:val="007B7806"/>
    <w:rsid w:val="007D4D01"/>
    <w:rsid w:val="007D7CA8"/>
    <w:rsid w:val="007F6CF3"/>
    <w:rsid w:val="007F6F56"/>
    <w:rsid w:val="008027F2"/>
    <w:rsid w:val="00803C1D"/>
    <w:rsid w:val="0080588E"/>
    <w:rsid w:val="00821A36"/>
    <w:rsid w:val="00823D99"/>
    <w:rsid w:val="008265BA"/>
    <w:rsid w:val="00846FBC"/>
    <w:rsid w:val="00847C65"/>
    <w:rsid w:val="0086391E"/>
    <w:rsid w:val="00896036"/>
    <w:rsid w:val="008A6558"/>
    <w:rsid w:val="008C455B"/>
    <w:rsid w:val="009032B6"/>
    <w:rsid w:val="009118E5"/>
    <w:rsid w:val="00923DDD"/>
    <w:rsid w:val="00942C69"/>
    <w:rsid w:val="00965428"/>
    <w:rsid w:val="0096719C"/>
    <w:rsid w:val="009701BB"/>
    <w:rsid w:val="00974418"/>
    <w:rsid w:val="00991AE1"/>
    <w:rsid w:val="009B39BB"/>
    <w:rsid w:val="009D78B7"/>
    <w:rsid w:val="00A02100"/>
    <w:rsid w:val="00A15234"/>
    <w:rsid w:val="00A569B7"/>
    <w:rsid w:val="00A57CB7"/>
    <w:rsid w:val="00A65BC3"/>
    <w:rsid w:val="00A71624"/>
    <w:rsid w:val="00A72187"/>
    <w:rsid w:val="00A728F7"/>
    <w:rsid w:val="00A96AD6"/>
    <w:rsid w:val="00AB4ADB"/>
    <w:rsid w:val="00AB5B26"/>
    <w:rsid w:val="00AC7FBF"/>
    <w:rsid w:val="00AE1A74"/>
    <w:rsid w:val="00AE7AD1"/>
    <w:rsid w:val="00AF0838"/>
    <w:rsid w:val="00B41B47"/>
    <w:rsid w:val="00B76B6A"/>
    <w:rsid w:val="00BA08E3"/>
    <w:rsid w:val="00BB0BC4"/>
    <w:rsid w:val="00BC25A1"/>
    <w:rsid w:val="00BC6822"/>
    <w:rsid w:val="00BD7028"/>
    <w:rsid w:val="00BF5005"/>
    <w:rsid w:val="00C12F48"/>
    <w:rsid w:val="00C2644B"/>
    <w:rsid w:val="00C36737"/>
    <w:rsid w:val="00C368CF"/>
    <w:rsid w:val="00C513E2"/>
    <w:rsid w:val="00C51588"/>
    <w:rsid w:val="00C57544"/>
    <w:rsid w:val="00C83D97"/>
    <w:rsid w:val="00C87647"/>
    <w:rsid w:val="00CA5D96"/>
    <w:rsid w:val="00CB59B9"/>
    <w:rsid w:val="00CB6DA9"/>
    <w:rsid w:val="00CF011F"/>
    <w:rsid w:val="00D16777"/>
    <w:rsid w:val="00D31BBA"/>
    <w:rsid w:val="00D46569"/>
    <w:rsid w:val="00D60A67"/>
    <w:rsid w:val="00D74490"/>
    <w:rsid w:val="00D93CDC"/>
    <w:rsid w:val="00D9513B"/>
    <w:rsid w:val="00D97F00"/>
    <w:rsid w:val="00DA7441"/>
    <w:rsid w:val="00DD2C47"/>
    <w:rsid w:val="00DD480B"/>
    <w:rsid w:val="00E2751D"/>
    <w:rsid w:val="00E3723F"/>
    <w:rsid w:val="00E53504"/>
    <w:rsid w:val="00E55177"/>
    <w:rsid w:val="00E7470D"/>
    <w:rsid w:val="00E759E7"/>
    <w:rsid w:val="00E97601"/>
    <w:rsid w:val="00EA4746"/>
    <w:rsid w:val="00EB0D18"/>
    <w:rsid w:val="00EC1401"/>
    <w:rsid w:val="00EE55F1"/>
    <w:rsid w:val="00EF539C"/>
    <w:rsid w:val="00F071C5"/>
    <w:rsid w:val="00F543F8"/>
    <w:rsid w:val="00F63D6D"/>
    <w:rsid w:val="00F82870"/>
    <w:rsid w:val="00F86FC6"/>
    <w:rsid w:val="00F97773"/>
    <w:rsid w:val="00F977AB"/>
    <w:rsid w:val="00FA644D"/>
    <w:rsid w:val="00FE169A"/>
    <w:rsid w:val="00FF4640"/>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noProof/>
      <w:sz w:val="24"/>
    </w:rPr>
  </w:style>
  <w:style w:type="paragraph" w:styleId="Overskrift1">
    <w:name w:val="heading 1"/>
    <w:basedOn w:val="Normal"/>
    <w:next w:val="Normal"/>
    <w:qFormat/>
    <w:pPr>
      <w:keepNext/>
      <w:jc w:val="right"/>
      <w:outlineLvl w:val="0"/>
    </w:pPr>
    <w:rPr>
      <w:b/>
      <w:bCs/>
      <w:noProof w:val="0"/>
      <w:lang w:val="en-GB"/>
    </w:rPr>
  </w:style>
  <w:style w:type="paragraph" w:styleId="Overskrift2">
    <w:name w:val="heading 2"/>
    <w:basedOn w:val="Normal"/>
    <w:next w:val="Normal"/>
    <w:qFormat/>
    <w:pPr>
      <w:keepNext/>
      <w:tabs>
        <w:tab w:val="left" w:pos="5185"/>
        <w:tab w:val="left" w:pos="6804"/>
      </w:tabs>
      <w:jc w:val="center"/>
      <w:outlineLvl w:val="1"/>
    </w:pPr>
    <w:rPr>
      <w:b/>
      <w:noProof w:val="0"/>
      <w:lang w:val="en-GB"/>
    </w:rPr>
  </w:style>
  <w:style w:type="paragraph" w:styleId="Overskrift3">
    <w:name w:val="heading 3"/>
    <w:basedOn w:val="Normal"/>
    <w:next w:val="Normal"/>
    <w:qFormat/>
    <w:pPr>
      <w:keepNext/>
      <w:outlineLvl w:val="2"/>
    </w:pPr>
    <w:rPr>
      <w:sz w:val="28"/>
    </w:rPr>
  </w:style>
  <w:style w:type="paragraph" w:styleId="Overskrift4">
    <w:name w:val="heading 4"/>
    <w:basedOn w:val="Normal"/>
    <w:next w:val="Normal"/>
    <w:qFormat/>
    <w:pPr>
      <w:keepNext/>
      <w:outlineLvl w:val="3"/>
    </w:pPr>
    <w:rPr>
      <w:b/>
      <w:sz w:val="28"/>
    </w:rPr>
  </w:style>
  <w:style w:type="paragraph" w:styleId="Overskrift5">
    <w:name w:val="heading 5"/>
    <w:basedOn w:val="Normal"/>
    <w:next w:val="Normal"/>
    <w:qFormat/>
    <w:pPr>
      <w:keepNext/>
      <w:outlineLvl w:val="4"/>
    </w:pPr>
    <w:rPr>
      <w:b/>
      <w:noProof w:val="0"/>
      <w:sz w:val="28"/>
      <w:u w:val="single"/>
      <w:lang w:val="en-G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pPr>
      <w:tabs>
        <w:tab w:val="center" w:pos="4536"/>
        <w:tab w:val="right" w:pos="9072"/>
      </w:tabs>
    </w:pPr>
  </w:style>
  <w:style w:type="paragraph" w:styleId="Bunntekst">
    <w:name w:val="footer"/>
    <w:basedOn w:val="Normal"/>
    <w:pPr>
      <w:tabs>
        <w:tab w:val="center" w:pos="4536"/>
        <w:tab w:val="right" w:pos="9072"/>
      </w:tabs>
    </w:pPr>
  </w:style>
  <w:style w:type="character" w:styleId="Sidetall">
    <w:name w:val="page number"/>
    <w:basedOn w:val="Standardskriftforavsnitt"/>
  </w:style>
  <w:style w:type="character" w:styleId="Hyperkobling">
    <w:name w:val="Hyperlink"/>
    <w:basedOn w:val="Standardskriftforavsnitt"/>
    <w:rPr>
      <w:color w:val="0000FF"/>
      <w:u w:val="single"/>
    </w:rPr>
  </w:style>
  <w:style w:type="paragraph" w:customStyle="1" w:styleId="Referanse">
    <w:name w:val="Referanse"/>
    <w:basedOn w:val="Topptekst"/>
    <w:pPr>
      <w:tabs>
        <w:tab w:val="left" w:pos="497"/>
      </w:tabs>
      <w:ind w:left="57"/>
    </w:pPr>
    <w:rPr>
      <w:sz w:val="22"/>
    </w:rPr>
  </w:style>
  <w:style w:type="character" w:styleId="Fulgthyperkobling">
    <w:name w:val="FollowedHyperlink"/>
    <w:basedOn w:val="Standardskriftforavsnitt"/>
    <w:rPr>
      <w:color w:val="800080"/>
      <w:u w:val="single"/>
    </w:rPr>
  </w:style>
  <w:style w:type="paragraph" w:styleId="Dokumentkart">
    <w:name w:val="Document Map"/>
    <w:basedOn w:val="Normal"/>
    <w:semiHidden/>
    <w:pPr>
      <w:shd w:val="clear" w:color="auto" w:fill="000080"/>
    </w:pPr>
    <w:rPr>
      <w:rFonts w:ascii="Tahoma" w:hAnsi="Tahoma"/>
    </w:rPr>
  </w:style>
  <w:style w:type="table" w:styleId="Tabellrutenett">
    <w:name w:val="Table Grid"/>
    <w:basedOn w:val="Vanligtabell"/>
    <w:rsid w:val="00E747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rd">
    <w:name w:val="Brød"/>
    <w:basedOn w:val="Normal"/>
    <w:rsid w:val="001D14A7"/>
    <w:pPr>
      <w:widowControl w:val="0"/>
      <w:tabs>
        <w:tab w:val="left" w:pos="200"/>
      </w:tabs>
      <w:autoSpaceDE w:val="0"/>
      <w:autoSpaceDN w:val="0"/>
      <w:adjustRightInd w:val="0"/>
      <w:spacing w:line="276" w:lineRule="atLeast"/>
      <w:textAlignment w:val="center"/>
    </w:pPr>
    <w:rPr>
      <w:rFonts w:ascii="Times-Roman" w:hAnsi="Times-Roman" w:cs="Times-Roman"/>
      <w:noProof w:val="0"/>
      <w:color w:val="000000"/>
      <w:spacing w:val="-2"/>
      <w:sz w:val="22"/>
      <w:szCs w:val="22"/>
      <w:lang w:eastAsia="en-US" w:bidi="en-US"/>
    </w:rPr>
  </w:style>
  <w:style w:type="paragraph" w:styleId="Listeavsnitt">
    <w:name w:val="List Paragraph"/>
    <w:basedOn w:val="Normal"/>
    <w:uiPriority w:val="34"/>
    <w:qFormat/>
    <w:rsid w:val="00391A40"/>
    <w:pPr>
      <w:ind w:left="720"/>
      <w:contextualSpacing/>
    </w:pPr>
  </w:style>
  <w:style w:type="paragraph" w:styleId="Bobletekst">
    <w:name w:val="Balloon Text"/>
    <w:basedOn w:val="Normal"/>
    <w:link w:val="BobletekstTegn"/>
    <w:rsid w:val="000C6801"/>
    <w:rPr>
      <w:rFonts w:ascii="Tahoma" w:hAnsi="Tahoma" w:cs="Tahoma"/>
      <w:sz w:val="16"/>
      <w:szCs w:val="16"/>
    </w:rPr>
  </w:style>
  <w:style w:type="character" w:customStyle="1" w:styleId="BobletekstTegn">
    <w:name w:val="Bobletekst Tegn"/>
    <w:basedOn w:val="Standardskriftforavsnitt"/>
    <w:link w:val="Bobletekst"/>
    <w:rsid w:val="000C6801"/>
    <w:rPr>
      <w:rFonts w:ascii="Tahoma" w:hAnsi="Tahoma" w:cs="Tahoma"/>
      <w:noProof/>
      <w:sz w:val="16"/>
      <w:szCs w:val="16"/>
    </w:rPr>
  </w:style>
  <w:style w:type="paragraph" w:styleId="Revisjon">
    <w:name w:val="Revision"/>
    <w:hidden/>
    <w:uiPriority w:val="99"/>
    <w:semiHidden/>
    <w:rsid w:val="004409B9"/>
    <w:rPr>
      <w:noProof/>
      <w:sz w:val="24"/>
    </w:rPr>
  </w:style>
  <w:style w:type="paragraph" w:styleId="Rentekst">
    <w:name w:val="Plain Text"/>
    <w:basedOn w:val="Normal"/>
    <w:link w:val="RentekstTegn"/>
    <w:uiPriority w:val="99"/>
    <w:unhideWhenUsed/>
    <w:rsid w:val="0096719C"/>
    <w:rPr>
      <w:rFonts w:ascii="Calibri" w:eastAsiaTheme="minorHAnsi" w:hAnsi="Calibri" w:cstheme="minorBidi"/>
      <w:noProof w:val="0"/>
      <w:sz w:val="22"/>
      <w:szCs w:val="21"/>
      <w:lang w:eastAsia="en-US"/>
    </w:rPr>
  </w:style>
  <w:style w:type="character" w:customStyle="1" w:styleId="RentekstTegn">
    <w:name w:val="Ren tekst Tegn"/>
    <w:basedOn w:val="Standardskriftforavsnitt"/>
    <w:link w:val="Rentekst"/>
    <w:uiPriority w:val="99"/>
    <w:rsid w:val="0096719C"/>
    <w:rPr>
      <w:rFonts w:ascii="Calibri" w:eastAsiaTheme="minorHAnsi" w:hAnsi="Calibri" w:cstheme="minorBidi"/>
      <w:sz w:val="22"/>
      <w:szCs w:val="21"/>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noProof/>
      <w:sz w:val="24"/>
    </w:rPr>
  </w:style>
  <w:style w:type="paragraph" w:styleId="Overskrift1">
    <w:name w:val="heading 1"/>
    <w:basedOn w:val="Normal"/>
    <w:next w:val="Normal"/>
    <w:qFormat/>
    <w:pPr>
      <w:keepNext/>
      <w:jc w:val="right"/>
      <w:outlineLvl w:val="0"/>
    </w:pPr>
    <w:rPr>
      <w:b/>
      <w:bCs/>
      <w:noProof w:val="0"/>
      <w:lang w:val="en-GB"/>
    </w:rPr>
  </w:style>
  <w:style w:type="paragraph" w:styleId="Overskrift2">
    <w:name w:val="heading 2"/>
    <w:basedOn w:val="Normal"/>
    <w:next w:val="Normal"/>
    <w:qFormat/>
    <w:pPr>
      <w:keepNext/>
      <w:tabs>
        <w:tab w:val="left" w:pos="5185"/>
        <w:tab w:val="left" w:pos="6804"/>
      </w:tabs>
      <w:jc w:val="center"/>
      <w:outlineLvl w:val="1"/>
    </w:pPr>
    <w:rPr>
      <w:b/>
      <w:noProof w:val="0"/>
      <w:lang w:val="en-GB"/>
    </w:rPr>
  </w:style>
  <w:style w:type="paragraph" w:styleId="Overskrift3">
    <w:name w:val="heading 3"/>
    <w:basedOn w:val="Normal"/>
    <w:next w:val="Normal"/>
    <w:qFormat/>
    <w:pPr>
      <w:keepNext/>
      <w:outlineLvl w:val="2"/>
    </w:pPr>
    <w:rPr>
      <w:sz w:val="28"/>
    </w:rPr>
  </w:style>
  <w:style w:type="paragraph" w:styleId="Overskrift4">
    <w:name w:val="heading 4"/>
    <w:basedOn w:val="Normal"/>
    <w:next w:val="Normal"/>
    <w:qFormat/>
    <w:pPr>
      <w:keepNext/>
      <w:outlineLvl w:val="3"/>
    </w:pPr>
    <w:rPr>
      <w:b/>
      <w:sz w:val="28"/>
    </w:rPr>
  </w:style>
  <w:style w:type="paragraph" w:styleId="Overskrift5">
    <w:name w:val="heading 5"/>
    <w:basedOn w:val="Normal"/>
    <w:next w:val="Normal"/>
    <w:qFormat/>
    <w:pPr>
      <w:keepNext/>
      <w:outlineLvl w:val="4"/>
    </w:pPr>
    <w:rPr>
      <w:b/>
      <w:noProof w:val="0"/>
      <w:sz w:val="28"/>
      <w:u w:val="single"/>
      <w:lang w:val="en-G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pPr>
      <w:tabs>
        <w:tab w:val="center" w:pos="4536"/>
        <w:tab w:val="right" w:pos="9072"/>
      </w:tabs>
    </w:pPr>
  </w:style>
  <w:style w:type="paragraph" w:styleId="Bunntekst">
    <w:name w:val="footer"/>
    <w:basedOn w:val="Normal"/>
    <w:pPr>
      <w:tabs>
        <w:tab w:val="center" w:pos="4536"/>
        <w:tab w:val="right" w:pos="9072"/>
      </w:tabs>
    </w:pPr>
  </w:style>
  <w:style w:type="character" w:styleId="Sidetall">
    <w:name w:val="page number"/>
    <w:basedOn w:val="Standardskriftforavsnitt"/>
  </w:style>
  <w:style w:type="character" w:styleId="Hyperkobling">
    <w:name w:val="Hyperlink"/>
    <w:basedOn w:val="Standardskriftforavsnitt"/>
    <w:rPr>
      <w:color w:val="0000FF"/>
      <w:u w:val="single"/>
    </w:rPr>
  </w:style>
  <w:style w:type="paragraph" w:customStyle="1" w:styleId="Referanse">
    <w:name w:val="Referanse"/>
    <w:basedOn w:val="Topptekst"/>
    <w:pPr>
      <w:tabs>
        <w:tab w:val="left" w:pos="497"/>
      </w:tabs>
      <w:ind w:left="57"/>
    </w:pPr>
    <w:rPr>
      <w:sz w:val="22"/>
    </w:rPr>
  </w:style>
  <w:style w:type="character" w:styleId="Fulgthyperkobling">
    <w:name w:val="FollowedHyperlink"/>
    <w:basedOn w:val="Standardskriftforavsnitt"/>
    <w:rPr>
      <w:color w:val="800080"/>
      <w:u w:val="single"/>
    </w:rPr>
  </w:style>
  <w:style w:type="paragraph" w:styleId="Dokumentkart">
    <w:name w:val="Document Map"/>
    <w:basedOn w:val="Normal"/>
    <w:semiHidden/>
    <w:pPr>
      <w:shd w:val="clear" w:color="auto" w:fill="000080"/>
    </w:pPr>
    <w:rPr>
      <w:rFonts w:ascii="Tahoma" w:hAnsi="Tahoma"/>
    </w:rPr>
  </w:style>
  <w:style w:type="table" w:styleId="Tabellrutenett">
    <w:name w:val="Table Grid"/>
    <w:basedOn w:val="Vanligtabell"/>
    <w:rsid w:val="00E747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rd">
    <w:name w:val="Brød"/>
    <w:basedOn w:val="Normal"/>
    <w:rsid w:val="001D14A7"/>
    <w:pPr>
      <w:widowControl w:val="0"/>
      <w:tabs>
        <w:tab w:val="left" w:pos="200"/>
      </w:tabs>
      <w:autoSpaceDE w:val="0"/>
      <w:autoSpaceDN w:val="0"/>
      <w:adjustRightInd w:val="0"/>
      <w:spacing w:line="276" w:lineRule="atLeast"/>
      <w:textAlignment w:val="center"/>
    </w:pPr>
    <w:rPr>
      <w:rFonts w:ascii="Times-Roman" w:hAnsi="Times-Roman" w:cs="Times-Roman"/>
      <w:noProof w:val="0"/>
      <w:color w:val="000000"/>
      <w:spacing w:val="-2"/>
      <w:sz w:val="22"/>
      <w:szCs w:val="22"/>
      <w:lang w:eastAsia="en-US" w:bidi="en-US"/>
    </w:rPr>
  </w:style>
  <w:style w:type="paragraph" w:styleId="Listeavsnitt">
    <w:name w:val="List Paragraph"/>
    <w:basedOn w:val="Normal"/>
    <w:uiPriority w:val="34"/>
    <w:qFormat/>
    <w:rsid w:val="00391A40"/>
    <w:pPr>
      <w:ind w:left="720"/>
      <w:contextualSpacing/>
    </w:pPr>
  </w:style>
  <w:style w:type="paragraph" w:styleId="Bobletekst">
    <w:name w:val="Balloon Text"/>
    <w:basedOn w:val="Normal"/>
    <w:link w:val="BobletekstTegn"/>
    <w:rsid w:val="000C6801"/>
    <w:rPr>
      <w:rFonts w:ascii="Tahoma" w:hAnsi="Tahoma" w:cs="Tahoma"/>
      <w:sz w:val="16"/>
      <w:szCs w:val="16"/>
    </w:rPr>
  </w:style>
  <w:style w:type="character" w:customStyle="1" w:styleId="BobletekstTegn">
    <w:name w:val="Bobletekst Tegn"/>
    <w:basedOn w:val="Standardskriftforavsnitt"/>
    <w:link w:val="Bobletekst"/>
    <w:rsid w:val="000C6801"/>
    <w:rPr>
      <w:rFonts w:ascii="Tahoma" w:hAnsi="Tahoma" w:cs="Tahoma"/>
      <w:noProof/>
      <w:sz w:val="16"/>
      <w:szCs w:val="16"/>
    </w:rPr>
  </w:style>
  <w:style w:type="paragraph" w:styleId="Revisjon">
    <w:name w:val="Revision"/>
    <w:hidden/>
    <w:uiPriority w:val="99"/>
    <w:semiHidden/>
    <w:rsid w:val="004409B9"/>
    <w:rPr>
      <w:noProof/>
      <w:sz w:val="24"/>
    </w:rPr>
  </w:style>
  <w:style w:type="paragraph" w:styleId="Rentekst">
    <w:name w:val="Plain Text"/>
    <w:basedOn w:val="Normal"/>
    <w:link w:val="RentekstTegn"/>
    <w:uiPriority w:val="99"/>
    <w:unhideWhenUsed/>
    <w:rsid w:val="0096719C"/>
    <w:rPr>
      <w:rFonts w:ascii="Calibri" w:eastAsiaTheme="minorHAnsi" w:hAnsi="Calibri" w:cstheme="minorBidi"/>
      <w:noProof w:val="0"/>
      <w:sz w:val="22"/>
      <w:szCs w:val="21"/>
      <w:lang w:eastAsia="en-US"/>
    </w:rPr>
  </w:style>
  <w:style w:type="character" w:customStyle="1" w:styleId="RentekstTegn">
    <w:name w:val="Ren tekst Tegn"/>
    <w:basedOn w:val="Standardskriftforavsnitt"/>
    <w:link w:val="Rentekst"/>
    <w:uiPriority w:val="99"/>
    <w:rsid w:val="0096719C"/>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201515">
      <w:bodyDiv w:val="1"/>
      <w:marLeft w:val="0"/>
      <w:marRight w:val="0"/>
      <w:marTop w:val="0"/>
      <w:marBottom w:val="0"/>
      <w:divBdr>
        <w:top w:val="none" w:sz="0" w:space="0" w:color="auto"/>
        <w:left w:val="none" w:sz="0" w:space="0" w:color="auto"/>
        <w:bottom w:val="none" w:sz="0" w:space="0" w:color="auto"/>
        <w:right w:val="none" w:sz="0" w:space="0" w:color="auto"/>
      </w:divBdr>
    </w:div>
    <w:div w:id="1646809829">
      <w:bodyDiv w:val="1"/>
      <w:marLeft w:val="0"/>
      <w:marRight w:val="0"/>
      <w:marTop w:val="0"/>
      <w:marBottom w:val="0"/>
      <w:divBdr>
        <w:top w:val="none" w:sz="0" w:space="0" w:color="auto"/>
        <w:left w:val="none" w:sz="0" w:space="0" w:color="auto"/>
        <w:bottom w:val="none" w:sz="0" w:space="0" w:color="auto"/>
        <w:right w:val="none" w:sz="0" w:space="0" w:color="auto"/>
      </w:divBdr>
    </w:div>
    <w:div w:id="185572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 Id="rId2" Type="http://schemas.openxmlformats.org/officeDocument/2006/relationships/oleObject" Target="embeddings/oleObject1.bin"/></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0FEED-C64B-D54E-BCD3-28198805D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1563</Words>
  <Characters>8289</Characters>
  <Application>Microsoft Macintosh Word</Application>
  <DocSecurity>0</DocSecurity>
  <Lines>69</Lines>
  <Paragraphs>19</Paragraphs>
  <ScaleCrop>false</ScaleCrop>
  <HeadingPairs>
    <vt:vector size="2" baseType="variant">
      <vt:variant>
        <vt:lpstr>Tittel</vt:lpstr>
      </vt:variant>
      <vt:variant>
        <vt:i4>1</vt:i4>
      </vt:variant>
    </vt:vector>
  </HeadingPairs>
  <TitlesOfParts>
    <vt:vector size="1" baseType="lpstr">
      <vt:lpstr>Brevmal standard</vt:lpstr>
    </vt:vector>
  </TitlesOfParts>
  <Company>Ephorma as</Company>
  <LinksUpToDate>false</LinksUpToDate>
  <CharactersWithSpaces>9833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Brevmal standard</dc:title>
  <dc:subject>KS standard</dc:subject>
  <dc:creator>Atle Thorud</dc:creator>
  <cp:lastModifiedBy>Tove Hofstad</cp:lastModifiedBy>
  <cp:revision>2</cp:revision>
  <cp:lastPrinted>2015-12-08T07:36:00Z</cp:lastPrinted>
  <dcterms:created xsi:type="dcterms:W3CDTF">2015-12-09T11:34:00Z</dcterms:created>
  <dcterms:modified xsi:type="dcterms:W3CDTF">2015-12-09T11:34:00Z</dcterms:modified>
</cp:coreProperties>
</file>