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6F" w:rsidRDefault="00A87E6F" w:rsidP="00A87E6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D3F03C" wp14:editId="00B4362C">
            <wp:simplePos x="0" y="0"/>
            <wp:positionH relativeFrom="column">
              <wp:posOffset>-293370</wp:posOffset>
            </wp:positionH>
            <wp:positionV relativeFrom="paragraph">
              <wp:posOffset>83</wp:posOffset>
            </wp:positionV>
            <wp:extent cx="1114425" cy="1148080"/>
            <wp:effectExtent l="0" t="0" r="9525" b="0"/>
            <wp:wrapSquare wrapText="bothSides"/>
            <wp:docPr id="9" name="logo" descr="Venstre">
              <a:hlinkClick xmlns:a="http://schemas.openxmlformats.org/drawingml/2006/main" r:id="rId4" tooltip="Log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Venstre">
                      <a:hlinkClick r:id="rId4" tooltip="Logo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24896" t="21388" r="25104" b="2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108D0">
        <w:rPr>
          <w:b/>
          <w:color w:val="339966"/>
          <w:sz w:val="72"/>
          <w:szCs w:val="72"/>
        </w:rPr>
        <w:t>MÅNEDSRAPPORT</w:t>
      </w:r>
    </w:p>
    <w:tbl>
      <w:tblPr>
        <w:tblpPr w:leftFromText="141" w:rightFromText="141" w:vertAnchor="text" w:horzAnchor="margin" w:tblpY="794"/>
        <w:tblW w:w="9666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04"/>
      </w:tblGrid>
      <w:tr w:rsidR="00A87E6F" w:rsidTr="00475AA1">
        <w:trPr>
          <w:trHeight w:val="134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87E6F" w:rsidRPr="007A4020" w:rsidRDefault="00A87E6F" w:rsidP="00475AA1">
            <w:pPr>
              <w:rPr>
                <w:b/>
                <w:sz w:val="16"/>
                <w:szCs w:val="16"/>
              </w:rPr>
            </w:pPr>
          </w:p>
          <w:p w:rsidR="00A87E6F" w:rsidRDefault="00A87E6F" w:rsidP="00A87E6F">
            <w:pPr>
              <w:rPr>
                <w:b/>
              </w:rPr>
            </w:pPr>
            <w:r>
              <w:rPr>
                <w:b/>
              </w:rPr>
              <w:t>01.09 Innherred</w:t>
            </w:r>
          </w:p>
          <w:p w:rsidR="00A87E6F" w:rsidRDefault="00A87E6F" w:rsidP="00A87E6F">
            <w:pPr>
              <w:rPr>
                <w:b/>
              </w:rPr>
            </w:pPr>
            <w:r>
              <w:rPr>
                <w:b/>
              </w:rPr>
              <w:t>01.09 Trønderavisa</w:t>
            </w:r>
          </w:p>
          <w:p w:rsidR="00A87E6F" w:rsidRDefault="00FA7BCB" w:rsidP="00A87E6F">
            <w:pPr>
              <w:rPr>
                <w:b/>
              </w:rPr>
            </w:pPr>
            <w:r>
              <w:rPr>
                <w:b/>
              </w:rPr>
              <w:t>«</w:t>
            </w:r>
            <w:r w:rsidR="00A87E6F">
              <w:rPr>
                <w:b/>
              </w:rPr>
              <w:t>Ordførervalget i Verdal</w:t>
            </w:r>
            <w:r>
              <w:rPr>
                <w:b/>
              </w:rPr>
              <w:t>»</w:t>
            </w:r>
          </w:p>
          <w:p w:rsidR="00A87E6F" w:rsidRDefault="001C5D2B" w:rsidP="00A87E6F">
            <w:r>
              <w:rPr>
                <w:noProof/>
                <w:color w:val="3B5998"/>
              </w:rPr>
              <w:drawing>
                <wp:anchor distT="0" distB="0" distL="114300" distR="114300" simplePos="0" relativeHeight="251680768" behindDoc="0" locked="0" layoutInCell="1" allowOverlap="1" wp14:anchorId="26964490" wp14:editId="6DD11E5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710565</wp:posOffset>
                  </wp:positionV>
                  <wp:extent cx="558800" cy="558800"/>
                  <wp:effectExtent l="0" t="0" r="0" b="0"/>
                  <wp:wrapSquare wrapText="bothSides"/>
                  <wp:docPr id="14" name="Bilde 14" descr="Marit Vol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rit Vol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78720" behindDoc="1" locked="0" layoutInCell="1" allowOverlap="1" wp14:anchorId="0A856A70" wp14:editId="3B51102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62865</wp:posOffset>
                  </wp:positionV>
                  <wp:extent cx="558800" cy="550545"/>
                  <wp:effectExtent l="0" t="0" r="0" b="1905"/>
                  <wp:wrapTight wrapText="bothSides">
                    <wp:wrapPolygon edited="0">
                      <wp:start x="0" y="0"/>
                      <wp:lineTo x="0" y="20927"/>
                      <wp:lineTo x="20618" y="20927"/>
                      <wp:lineTo x="20618" y="0"/>
                      <wp:lineTo x="0" y="0"/>
                    </wp:wrapPolygon>
                  </wp:wrapTight>
                  <wp:docPr id="17" name="Bilde 17" descr="https://upload.wikimedia.org/wikipedia/commons/thumb/1/1a/Bjoern_Iversen_%283292884384%29.jpg/220px-Bjoern_Iversen_%283292884384%29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1/1a/Bjoern_Iversen_%283292884384%29.jpg/220px-Bjoern_Iversen_%283292884384%29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58" r="16970"/>
                          <a:stretch/>
                        </pic:blipFill>
                        <pic:spPr bwMode="auto">
                          <a:xfrm>
                            <a:off x="0" y="0"/>
                            <a:ext cx="55880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7E6F" w:rsidRPr="00B1373D">
              <w:t xml:space="preserve">I innlegget begrunner Brita </w:t>
            </w:r>
            <w:r w:rsidR="00A87E6F">
              <w:t>hvorfor Venstre ønsker et skifte av politisk ledelse.</w:t>
            </w:r>
            <w:r w:rsidR="007B4A3C">
              <w:t xml:space="preserve">  Hun skriver at begge aktuelle kan</w:t>
            </w:r>
            <w:r w:rsidR="00FA7BCB">
              <w:t>didatene vil kunne fylle rollen.</w:t>
            </w:r>
            <w:r w:rsidR="007B4A3C">
              <w:t xml:space="preserve"> </w:t>
            </w:r>
            <w:r w:rsidR="00FA7BCB">
              <w:t>Hun</w:t>
            </w:r>
            <w:r w:rsidR="007B4A3C">
              <w:t xml:space="preserve"> framhever vitalisering av arbeidet i kommunestyret, holdninger til en rekke saker </w:t>
            </w:r>
            <w:proofErr w:type="spellStart"/>
            <w:r w:rsidR="00FA7BCB">
              <w:t>bl.a</w:t>
            </w:r>
            <w:proofErr w:type="spellEnd"/>
            <w:r w:rsidR="00FA7BCB">
              <w:t xml:space="preserve"> landbruk og myke verdier</w:t>
            </w:r>
            <w:r w:rsidR="007B4A3C">
              <w:t xml:space="preserve"> og erfaringer fra s</w:t>
            </w:r>
            <w:r w:rsidR="00FA7BCB">
              <w:t xml:space="preserve">amarbeidet de siste fire årene som viktige for Venstre. </w:t>
            </w:r>
          </w:p>
          <w:p w:rsidR="007B4A3C" w:rsidRDefault="007B4A3C" w:rsidP="00A87E6F">
            <w:pPr>
              <w:rPr>
                <w:b/>
              </w:rPr>
            </w:pPr>
          </w:p>
          <w:p w:rsidR="00A87E6F" w:rsidRDefault="006D2B6A" w:rsidP="00A87E6F">
            <w:pPr>
              <w:rPr>
                <w:b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75648" behindDoc="0" locked="0" layoutInCell="1" allowOverlap="1" wp14:anchorId="2FE543E5" wp14:editId="096A639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178435</wp:posOffset>
                  </wp:positionV>
                  <wp:extent cx="1079500" cy="811530"/>
                  <wp:effectExtent l="0" t="0" r="6350" b="7620"/>
                  <wp:wrapSquare wrapText="bothSides"/>
                  <wp:docPr id="6" name="Bilde 6" descr="https://static.buyandread.com/thumbnail/innherred/2015/09/01/innherred-20150901_000_00_00_009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buyandread.com/thumbnail/innherred/2015/09/01/innherred-20150901_000_00_00_009-lar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92" t="7011" r="3019" b="73115"/>
                          <a:stretch/>
                        </pic:blipFill>
                        <pic:spPr bwMode="auto">
                          <a:xfrm>
                            <a:off x="0" y="0"/>
                            <a:ext cx="107950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7E6F">
              <w:rPr>
                <w:b/>
              </w:rPr>
              <w:t>01.09 Innherred</w:t>
            </w:r>
          </w:p>
          <w:p w:rsidR="00A87E6F" w:rsidRDefault="00837D7E" w:rsidP="00A87E6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87E6F">
              <w:rPr>
                <w:b/>
              </w:rPr>
              <w:t>«Politiker – mormor og de åtte ungene»</w:t>
            </w:r>
          </w:p>
          <w:p w:rsidR="00A87E6F" w:rsidRPr="00B1373D" w:rsidRDefault="00A87E6F" w:rsidP="00A87E6F">
            <w:r w:rsidRPr="00B1373D">
              <w:t>Avisen</w:t>
            </w:r>
            <w:r>
              <w:t xml:space="preserve"> stilte flere spørsmål til alle som stod øverst på lista fra Levanger og Verdal.  Denne dagen var det Venstre som ble presentert.</w:t>
            </w:r>
            <w:r w:rsidR="00FA7BCB">
              <w:t xml:space="preserve"> Her er hun innom både eldreomsorg, natur og miljø, industriområdet på </w:t>
            </w:r>
            <w:proofErr w:type="spellStart"/>
            <w:r w:rsidR="00FA7BCB">
              <w:t>Ørin</w:t>
            </w:r>
            <w:proofErr w:type="spellEnd"/>
            <w:r w:rsidR="00FA7BCB">
              <w:t>, omsorg for de svakeste og hva som skjer i strandsonen.</w:t>
            </w:r>
          </w:p>
          <w:p w:rsidR="00A87E6F" w:rsidRDefault="00A87E6F" w:rsidP="00A87E6F">
            <w:pPr>
              <w:rPr>
                <w:b/>
              </w:rPr>
            </w:pPr>
          </w:p>
          <w:p w:rsidR="00A87E6F" w:rsidRDefault="00A87E6F" w:rsidP="00A87E6F">
            <w:pPr>
              <w:rPr>
                <w:b/>
              </w:rPr>
            </w:pPr>
            <w:r>
              <w:rPr>
                <w:b/>
              </w:rPr>
              <w:t>02.09 Innherred</w:t>
            </w:r>
          </w:p>
          <w:p w:rsidR="00A87E6F" w:rsidRPr="00B1373D" w:rsidRDefault="00A87E6F" w:rsidP="00A87E6F">
            <w:r>
              <w:rPr>
                <w:rFonts w:ascii="Campton" w:hAnsi="Campton" w:cs="Arial"/>
                <w:noProof/>
                <w:color w:val="123B44"/>
              </w:rPr>
              <w:drawing>
                <wp:anchor distT="0" distB="0" distL="114300" distR="114300" simplePos="0" relativeHeight="251672576" behindDoc="0" locked="0" layoutInCell="1" allowOverlap="1" wp14:anchorId="517C3315" wp14:editId="24C09D8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295910</wp:posOffset>
                  </wp:positionV>
                  <wp:extent cx="971550" cy="542925"/>
                  <wp:effectExtent l="0" t="0" r="0" b="9525"/>
                  <wp:wrapSquare wrapText="bothSides"/>
                  <wp:docPr id="2" name="Bilde 2" descr="Fv 72 ved Stamphusmy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v 72 ved Stamphusmy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BBF">
              <w:rPr>
                <w:b/>
              </w:rPr>
              <w:t>«</w:t>
            </w:r>
            <w:r>
              <w:rPr>
                <w:b/>
              </w:rPr>
              <w:t>Trafikksikkerheten langs Rv 72.</w:t>
            </w:r>
            <w:r w:rsidR="00755BBF">
              <w:rPr>
                <w:b/>
              </w:rPr>
              <w:t>»</w:t>
            </w:r>
            <w:r>
              <w:rPr>
                <w:b/>
              </w:rPr>
              <w:t xml:space="preserve">  </w:t>
            </w:r>
            <w:r w:rsidRPr="00B1373D">
              <w:t xml:space="preserve">Bjørn og Johannes R </w:t>
            </w:r>
            <w:r>
              <w:t>hadde et innlegg hvor de beskriver forholdene på vegen opp til Lysthaugen og tok til orde for å framskynde gang- og sykkelveg på strekningen.</w:t>
            </w:r>
          </w:p>
          <w:p w:rsidR="00A87E6F" w:rsidRDefault="00A87E6F" w:rsidP="00A87E6F">
            <w:pPr>
              <w:rPr>
                <w:b/>
              </w:rPr>
            </w:pPr>
          </w:p>
          <w:p w:rsidR="00A87E6F" w:rsidRDefault="00A87E6F" w:rsidP="00A87E6F">
            <w:pPr>
              <w:rPr>
                <w:b/>
              </w:rPr>
            </w:pPr>
            <w:r>
              <w:rPr>
                <w:b/>
              </w:rPr>
              <w:t>07.09 Trønderavisa</w:t>
            </w:r>
          </w:p>
          <w:p w:rsidR="00750762" w:rsidRDefault="00750762" w:rsidP="00750762">
            <w:pPr>
              <w:rPr>
                <w:b/>
              </w:rPr>
            </w:pPr>
            <w:r>
              <w:rPr>
                <w:b/>
              </w:rPr>
              <w:t>08.09 Innherred</w:t>
            </w:r>
          </w:p>
          <w:p w:rsidR="00A87E6F" w:rsidRDefault="00A87E6F" w:rsidP="00750762">
            <w:pPr>
              <w:rPr>
                <w:b/>
              </w:rPr>
            </w:pPr>
            <w:r>
              <w:rPr>
                <w:b/>
              </w:rPr>
              <w:t>«Nedlegging av en sykehjemsavdeling»</w:t>
            </w:r>
          </w:p>
          <w:p w:rsidR="00837D7E" w:rsidRDefault="00837D7E" w:rsidP="00A87E6F">
            <w:r>
              <w:t xml:space="preserve">Brita reagerte </w:t>
            </w:r>
            <w:r w:rsidR="00BB4580">
              <w:t xml:space="preserve">i et leserinnlegg </w:t>
            </w:r>
            <w:r>
              <w:t>på at rådmannen i en sak til kommunestyret skrev at det kunne bli aktuelt å legge ned en sykehjemsavdeling for å spare pen</w:t>
            </w:r>
            <w:r w:rsidR="00750762">
              <w:t>ger og for å få budsjettet i ba</w:t>
            </w:r>
            <w:r>
              <w:t xml:space="preserve">lanse.  </w:t>
            </w:r>
          </w:p>
          <w:p w:rsidR="00BB4580" w:rsidRDefault="00750762" w:rsidP="00A87E6F">
            <w:pPr>
              <w:rPr>
                <w:b/>
              </w:rPr>
            </w:pPr>
            <w:r w:rsidRPr="00837D7E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0C68D370" wp14:editId="2C841F6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151130</wp:posOffset>
                  </wp:positionV>
                  <wp:extent cx="798195" cy="1012825"/>
                  <wp:effectExtent l="0" t="0" r="1905" b="0"/>
                  <wp:wrapSquare wrapText="bothSides"/>
                  <wp:docPr id="12" name="Bilde 12" descr="https://static.buyandread.com/thumbnail/innherred/2015/09/08/innherred-20150908_000_00_00_009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buyandread.com/thumbnail/innherred/2015/09/08/innherred-20150908_000_00_00_009-lar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9" t="20547" r="51997" b="38542"/>
                          <a:stretch/>
                        </pic:blipFill>
                        <pic:spPr bwMode="auto">
                          <a:xfrm>
                            <a:off x="0" y="0"/>
                            <a:ext cx="79819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0762" w:rsidRDefault="00750762" w:rsidP="00A87E6F">
            <w:pPr>
              <w:rPr>
                <w:b/>
              </w:rPr>
            </w:pPr>
            <w:r>
              <w:t xml:space="preserve">Også eget stort oppslag i </w:t>
            </w:r>
            <w:r w:rsidRPr="00887DE9">
              <w:rPr>
                <w:b/>
              </w:rPr>
              <w:t>Innherred</w:t>
            </w:r>
            <w:r>
              <w:t xml:space="preserve">: </w:t>
            </w:r>
            <w:r w:rsidRPr="00887DE9">
              <w:rPr>
                <w:b/>
              </w:rPr>
              <w:t>«Uforståelig å vurdere sykeheimene»</w:t>
            </w:r>
            <w:r>
              <w:t xml:space="preserve">. </w:t>
            </w:r>
            <w:r w:rsidR="00887DE9">
              <w:t xml:space="preserve">Intervju </w:t>
            </w:r>
            <w:r>
              <w:t xml:space="preserve">med Brita og bilde av henne utenfor </w:t>
            </w:r>
            <w:proofErr w:type="spellStart"/>
            <w:r>
              <w:t>Ørmelen</w:t>
            </w:r>
            <w:proofErr w:type="spellEnd"/>
            <w:r>
              <w:t xml:space="preserve"> Bo- og helsetun.</w:t>
            </w:r>
          </w:p>
          <w:p w:rsidR="00A87E6F" w:rsidRPr="00971F31" w:rsidRDefault="008760E8" w:rsidP="001C5D2B">
            <w:r>
              <w:t xml:space="preserve"> </w:t>
            </w: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8760E8" w:rsidRDefault="008760E8" w:rsidP="008760E8">
            <w:pPr>
              <w:rPr>
                <w:b/>
                <w:sz w:val="16"/>
                <w:szCs w:val="16"/>
              </w:rPr>
            </w:pPr>
          </w:p>
          <w:p w:rsidR="008760E8" w:rsidRPr="00A87E6F" w:rsidRDefault="008760E8" w:rsidP="008760E8">
            <w:pPr>
              <w:rPr>
                <w:b/>
              </w:rPr>
            </w:pPr>
            <w:proofErr w:type="gramStart"/>
            <w:r w:rsidRPr="00A87E6F">
              <w:rPr>
                <w:b/>
              </w:rPr>
              <w:t>08.09  Innherred</w:t>
            </w:r>
            <w:proofErr w:type="gramEnd"/>
          </w:p>
          <w:p w:rsidR="006D2B6A" w:rsidRDefault="006D2B6A" w:rsidP="008760E8">
            <w:r w:rsidRPr="006D2B6A">
              <w:rPr>
                <w:b/>
                <w:noProof/>
              </w:rPr>
              <w:drawing>
                <wp:anchor distT="0" distB="0" distL="114300" distR="114300" simplePos="0" relativeHeight="251677696" behindDoc="0" locked="0" layoutInCell="1" allowOverlap="1" wp14:anchorId="63B61A65" wp14:editId="5C1F7C5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222885</wp:posOffset>
                  </wp:positionV>
                  <wp:extent cx="504190" cy="672465"/>
                  <wp:effectExtent l="0" t="0" r="0" b="0"/>
                  <wp:wrapSquare wrapText="bothSides"/>
                  <wp:docPr id="15" name="Bilde 15" descr="C:\Users\Dagfinn\Desktop\Bjørn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gfinn\Desktop\Bjørn 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419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0E8" w:rsidRPr="006D2B6A">
              <w:rPr>
                <w:b/>
              </w:rPr>
              <w:t>«Morgensdagens næringspolitikk»</w:t>
            </w:r>
            <w:r w:rsidR="008760E8">
              <w:t xml:space="preserve"> </w:t>
            </w:r>
          </w:p>
          <w:p w:rsidR="008760E8" w:rsidRDefault="006D2B6A" w:rsidP="008760E8">
            <w:r>
              <w:t xml:space="preserve">Innlegg av Bjørn hvor han tar med noe om Venstres næringspolitikk, viktigheten av </w:t>
            </w:r>
            <w:proofErr w:type="spellStart"/>
            <w:r>
              <w:t>Ørin</w:t>
            </w:r>
            <w:proofErr w:type="spellEnd"/>
            <w:r>
              <w:t xml:space="preserve"> industripark og en bedre utnyttelse av området. Han er også opptatt av landbruket og behov for vegledning til unge gårdbrukere</w:t>
            </w:r>
          </w:p>
          <w:p w:rsidR="006D2B6A" w:rsidRDefault="006D2B6A" w:rsidP="008760E8"/>
          <w:p w:rsidR="008760E8" w:rsidRPr="00A87E6F" w:rsidRDefault="008760E8" w:rsidP="008760E8">
            <w:pPr>
              <w:rPr>
                <w:b/>
              </w:rPr>
            </w:pPr>
            <w:r w:rsidRPr="00A87E6F">
              <w:rPr>
                <w:b/>
              </w:rPr>
              <w:t>08.09 Trønderavisa</w:t>
            </w:r>
          </w:p>
          <w:p w:rsidR="008760E8" w:rsidRPr="001C5D2B" w:rsidRDefault="008760E8" w:rsidP="008760E8">
            <w:pPr>
              <w:rPr>
                <w:b/>
              </w:rPr>
            </w:pPr>
            <w:r w:rsidRPr="001C5D2B">
              <w:rPr>
                <w:b/>
              </w:rPr>
              <w:t xml:space="preserve">«Fire kvinnelige politikere – </w:t>
            </w:r>
            <w:proofErr w:type="spellStart"/>
            <w:r w:rsidRPr="001C5D2B">
              <w:rPr>
                <w:b/>
              </w:rPr>
              <w:t>Maritvoldgate</w:t>
            </w:r>
            <w:proofErr w:type="spellEnd"/>
            <w:r w:rsidRPr="001C5D2B">
              <w:rPr>
                <w:b/>
              </w:rPr>
              <w:t>»</w:t>
            </w:r>
          </w:p>
          <w:p w:rsidR="008760E8" w:rsidRDefault="001C5D2B" w:rsidP="008760E8">
            <w:r w:rsidRPr="001C5D2B">
              <w:t>Fire</w:t>
            </w:r>
            <w:r>
              <w:t xml:space="preserve"> kvinner som står på antatt sikker plass på fire ulike valglister, bor i samme område på Prærien.  </w:t>
            </w:r>
            <w:r w:rsidR="009163BD">
              <w:t>Brita er en av disse. Bl.a.</w:t>
            </w:r>
            <w:r>
              <w:t xml:space="preserve"> gjorde journalisten et nummer ut av at to bo</w:t>
            </w:r>
            <w:r w:rsidR="00BB4580">
              <w:t>r</w:t>
            </w:r>
            <w:r>
              <w:t xml:space="preserve"> i </w:t>
            </w:r>
            <w:proofErr w:type="spellStart"/>
            <w:r>
              <w:t>MARITVOLDgate</w:t>
            </w:r>
            <w:proofErr w:type="spellEnd"/>
            <w:r>
              <w:t xml:space="preserve">. Et trivelig og litt humoristisk innslag </w:t>
            </w:r>
            <w:r w:rsidR="00BB4580">
              <w:t>blant alt det seriøse som ellers s</w:t>
            </w:r>
            <w:r w:rsidR="009163BD">
              <w:t>krives før et lokalvalg</w:t>
            </w:r>
            <w:r w:rsidR="00BB4580">
              <w:t>.</w:t>
            </w:r>
          </w:p>
          <w:p w:rsidR="00755BBF" w:rsidRPr="001C5D2B" w:rsidRDefault="00755BBF" w:rsidP="008760E8"/>
          <w:p w:rsidR="00755BBF" w:rsidRDefault="00755BBF" w:rsidP="00755BBF">
            <w:pPr>
              <w:rPr>
                <w:b/>
              </w:rPr>
            </w:pPr>
            <w:r>
              <w:rPr>
                <w:b/>
              </w:rPr>
              <w:t>10.09 Innherred</w:t>
            </w:r>
          </w:p>
          <w:p w:rsidR="00755BBF" w:rsidRDefault="00755BBF" w:rsidP="00755BBF">
            <w:pPr>
              <w:rPr>
                <w:b/>
              </w:rPr>
            </w:pPr>
            <w:r>
              <w:rPr>
                <w:b/>
              </w:rPr>
              <w:t>10.09 Trønderavisa</w:t>
            </w:r>
          </w:p>
          <w:p w:rsidR="00755BBF" w:rsidRDefault="00755BBF" w:rsidP="00755BBF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</w:rPr>
              <w:t>Politikk – etterlysning fra Ap</w:t>
            </w:r>
            <w:r>
              <w:rPr>
                <w:b/>
              </w:rPr>
              <w:t>»</w:t>
            </w:r>
          </w:p>
          <w:p w:rsidR="00755BBF" w:rsidRDefault="00755BBF" w:rsidP="00755BBF">
            <w:r>
              <w:t>I et innlegg av Arild Pedersen ble det hevdet at vi som ønsket et ordførerskifte, ikke var opptatt av politikk, men bare å få bort sittende ordfører.  Brita tilbakeviste det i et leserinnlegg hvor hun viste til alle tema og innlegg Venstre har hatt i valgkampen.</w:t>
            </w:r>
          </w:p>
          <w:p w:rsidR="008760E8" w:rsidRDefault="008760E8" w:rsidP="008760E8"/>
          <w:p w:rsidR="001006F3" w:rsidRDefault="001006F3" w:rsidP="008760E8"/>
          <w:p w:rsidR="001006F3" w:rsidRDefault="009163BD" w:rsidP="008760E8">
            <w:pPr>
              <w:rPr>
                <w:b/>
                <w:sz w:val="28"/>
                <w:szCs w:val="28"/>
              </w:rPr>
            </w:pPr>
            <w:r w:rsidRPr="009163BD">
              <w:rPr>
                <w:b/>
                <w:sz w:val="28"/>
                <w:szCs w:val="28"/>
              </w:rPr>
              <w:t xml:space="preserve">14.09 </w:t>
            </w:r>
            <w:r w:rsidR="001006F3">
              <w:rPr>
                <w:b/>
                <w:sz w:val="28"/>
                <w:szCs w:val="28"/>
              </w:rPr>
              <w:t>KOMMUNE</w:t>
            </w:r>
            <w:r w:rsidRPr="009163BD">
              <w:rPr>
                <w:b/>
                <w:sz w:val="28"/>
                <w:szCs w:val="28"/>
              </w:rPr>
              <w:t>VALG</w:t>
            </w:r>
          </w:p>
          <w:p w:rsidR="001006F3" w:rsidRDefault="009163BD" w:rsidP="008760E8">
            <w:r w:rsidRPr="009163BD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EF11148" wp14:editId="4130D98A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47625</wp:posOffset>
                  </wp:positionV>
                  <wp:extent cx="586740" cy="782320"/>
                  <wp:effectExtent l="0" t="0" r="3810" b="0"/>
                  <wp:wrapSquare wrapText="bothSides"/>
                  <wp:docPr id="3" name="Bilde 3" descr="C:\Users\Dagfinn\Desktop\Brita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gfinn\Desktop\Brita 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Dessverre manglet Venstre bare 35 stemmer for å få inn to i kommunestyret.  Nå blir det kun Brita som blir representant.  </w:t>
            </w:r>
          </w:p>
          <w:p w:rsidR="001006F3" w:rsidRDefault="001006F3" w:rsidP="008760E8"/>
          <w:p w:rsidR="008760E8" w:rsidRDefault="009163BD" w:rsidP="008760E8">
            <w:r>
              <w:t xml:space="preserve">Vara: Bjørn, Joachim W </w:t>
            </w:r>
            <w:proofErr w:type="spellStart"/>
            <w:r>
              <w:t>Nessemo</w:t>
            </w:r>
            <w:proofErr w:type="spellEnd"/>
            <w:r>
              <w:t xml:space="preserve">, Ingunn </w:t>
            </w:r>
            <w:proofErr w:type="spellStart"/>
            <w:r>
              <w:t>Leirset</w:t>
            </w:r>
            <w:proofErr w:type="spellEnd"/>
            <w:r>
              <w:t xml:space="preserve"> og Grethe Dyrstad.</w:t>
            </w:r>
          </w:p>
          <w:p w:rsidR="00A87E6F" w:rsidRPr="00B71A7F" w:rsidRDefault="00A87E6F" w:rsidP="00A87E6F"/>
          <w:p w:rsidR="001006F3" w:rsidRDefault="001006F3" w:rsidP="00A87E6F">
            <w:pPr>
              <w:rPr>
                <w:b/>
                <w:i/>
                <w:sz w:val="28"/>
                <w:szCs w:val="28"/>
              </w:rPr>
            </w:pPr>
            <w:r w:rsidRPr="001006F3">
              <w:rPr>
                <w:b/>
                <w:i/>
                <w:sz w:val="28"/>
                <w:szCs w:val="28"/>
              </w:rPr>
              <w:t>Takk til alle som bidro under valgkampen.  Vi nådde ikke våre mål</w:t>
            </w:r>
          </w:p>
          <w:p w:rsidR="00A87E6F" w:rsidRPr="001006F3" w:rsidRDefault="001006F3" w:rsidP="00A87E6F">
            <w:pPr>
              <w:rPr>
                <w:b/>
                <w:i/>
                <w:sz w:val="28"/>
                <w:szCs w:val="28"/>
              </w:rPr>
            </w:pPr>
            <w:r w:rsidRPr="001006F3">
              <w:rPr>
                <w:b/>
                <w:i/>
                <w:sz w:val="28"/>
                <w:szCs w:val="28"/>
              </w:rPr>
              <w:t>– men det er nytt valg om 4 år!</w:t>
            </w:r>
          </w:p>
          <w:p w:rsidR="001006F3" w:rsidRDefault="001006F3" w:rsidP="001006F3"/>
          <w:p w:rsidR="001006F3" w:rsidRDefault="00A87E6F" w:rsidP="001006F3">
            <w:r>
              <w:t>Hjemmesiden</w:t>
            </w:r>
            <w:r w:rsidR="001006F3">
              <w:t>:</w:t>
            </w:r>
          </w:p>
          <w:p w:rsidR="00755BBF" w:rsidRPr="009D29B5" w:rsidRDefault="00755BBF" w:rsidP="00755BBF">
            <w:pPr>
              <w:rPr>
                <w:sz w:val="20"/>
                <w:szCs w:val="20"/>
              </w:rPr>
            </w:pPr>
            <w:hyperlink r:id="rId16" w:history="1">
              <w:r w:rsidRPr="009D29B5">
                <w:rPr>
                  <w:rStyle w:val="Hyperkobling"/>
                  <w:sz w:val="20"/>
                  <w:szCs w:val="20"/>
                </w:rPr>
                <w:t>http://www.venstre.no/lokal/nord-trondelag/verdal/</w:t>
              </w:r>
            </w:hyperlink>
          </w:p>
          <w:p w:rsidR="00A87E6F" w:rsidRPr="00B233A7" w:rsidRDefault="00A87E6F" w:rsidP="001006F3">
            <w:pPr>
              <w:rPr>
                <w:i/>
              </w:rPr>
            </w:pPr>
            <w:bookmarkStart w:id="0" w:name="_GoBack"/>
            <w:bookmarkEnd w:id="0"/>
          </w:p>
        </w:tc>
      </w:tr>
    </w:tbl>
    <w:p w:rsidR="00A87E6F" w:rsidRDefault="00A87E6F" w:rsidP="00A87E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7D0C">
        <w:rPr>
          <w:b/>
          <w:sz w:val="36"/>
          <w:szCs w:val="36"/>
        </w:rPr>
        <w:t>01</w:t>
      </w:r>
      <w:r>
        <w:rPr>
          <w:b/>
          <w:sz w:val="36"/>
          <w:szCs w:val="36"/>
        </w:rPr>
        <w:t>.0</w:t>
      </w:r>
      <w:r w:rsidR="001B7D0C">
        <w:rPr>
          <w:b/>
          <w:sz w:val="36"/>
          <w:szCs w:val="36"/>
        </w:rPr>
        <w:t>9</w:t>
      </w:r>
      <w:r w:rsidR="002A2EC2">
        <w:rPr>
          <w:b/>
          <w:sz w:val="36"/>
          <w:szCs w:val="36"/>
        </w:rPr>
        <w:t>.</w:t>
      </w:r>
      <w:r w:rsidRPr="00D32BDF">
        <w:rPr>
          <w:b/>
          <w:sz w:val="36"/>
          <w:szCs w:val="36"/>
        </w:rPr>
        <w:t xml:space="preserve"> </w:t>
      </w:r>
      <w:r w:rsidR="001B7D0C">
        <w:rPr>
          <w:b/>
          <w:sz w:val="36"/>
          <w:szCs w:val="36"/>
        </w:rPr>
        <w:t xml:space="preserve"> -  </w:t>
      </w:r>
      <w:r w:rsidR="001465B9">
        <w:rPr>
          <w:b/>
          <w:sz w:val="36"/>
          <w:szCs w:val="36"/>
        </w:rPr>
        <w:t>15</w:t>
      </w:r>
      <w:r w:rsidR="001B7D0C">
        <w:rPr>
          <w:b/>
          <w:sz w:val="36"/>
          <w:szCs w:val="36"/>
        </w:rPr>
        <w:t>.09</w:t>
      </w:r>
      <w:r>
        <w:rPr>
          <w:b/>
          <w:sz w:val="36"/>
          <w:szCs w:val="36"/>
        </w:rPr>
        <w:t>.</w:t>
      </w:r>
      <w:r w:rsidRPr="00D32BD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5</w:t>
      </w:r>
      <w:r w:rsidRPr="00D32BDF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</w:t>
      </w:r>
      <w:r>
        <w:rPr>
          <w:b/>
        </w:rPr>
        <w:t>02.10.15</w:t>
      </w:r>
      <w:r w:rsidRPr="00D84F0C">
        <w:rPr>
          <w:b/>
        </w:rPr>
        <w:t>/BKT</w:t>
      </w:r>
      <w:r>
        <w:rPr>
          <w:b/>
          <w:sz w:val="28"/>
          <w:szCs w:val="28"/>
        </w:rPr>
        <w:t xml:space="preserve">             </w:t>
      </w:r>
    </w:p>
    <w:p w:rsidR="00A87E6F" w:rsidRDefault="00A87E6F" w:rsidP="00A87E6F"/>
    <w:sectPr w:rsidR="00A87E6F" w:rsidSect="00CC2891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pto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6F"/>
    <w:rsid w:val="001006F3"/>
    <w:rsid w:val="001465B9"/>
    <w:rsid w:val="001B7D0C"/>
    <w:rsid w:val="001C5D2B"/>
    <w:rsid w:val="002A2EC2"/>
    <w:rsid w:val="00673B43"/>
    <w:rsid w:val="006D2B6A"/>
    <w:rsid w:val="00750762"/>
    <w:rsid w:val="00755BBF"/>
    <w:rsid w:val="007B4A3C"/>
    <w:rsid w:val="007C11E9"/>
    <w:rsid w:val="00837D7E"/>
    <w:rsid w:val="008760E8"/>
    <w:rsid w:val="00887DE9"/>
    <w:rsid w:val="009163BD"/>
    <w:rsid w:val="00A87E6F"/>
    <w:rsid w:val="00BB4580"/>
    <w:rsid w:val="00FA2789"/>
    <w:rsid w:val="00F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C4C90-E6CB-4A72-8784-4DB3DFAF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A87E6F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55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hoto.php?fbid=1107186852644268&amp;set=a.154736787889284.34838.100000588924036&amp;type=3&amp;source=11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venstre.no/lokal/nord-trondelag/verdal/" TargetMode="External"/><Relationship Id="rId1" Type="http://schemas.openxmlformats.org/officeDocument/2006/relationships/styles" Target="styles.xml"/><Relationship Id="rId6" Type="http://schemas.openxmlformats.org/officeDocument/2006/relationships/image" Target="http://www.venstre.no/img/logo/logo_nordtrondelag.gi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hyperlink" Target="http://www.venstre.no/nordtrondelag" TargetMode="External"/><Relationship Id="rId9" Type="http://schemas.openxmlformats.org/officeDocument/2006/relationships/hyperlink" Target="https://en.wikipedia.org/wiki/File:Bjoern_Iversen_(3292884384)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Dagfinn Thorsvik</dc:creator>
  <cp:keywords/>
  <dc:description/>
  <cp:lastModifiedBy>Dagfinn Thorsvik</cp:lastModifiedBy>
  <cp:revision>5</cp:revision>
  <dcterms:created xsi:type="dcterms:W3CDTF">2015-10-01T19:51:00Z</dcterms:created>
  <dcterms:modified xsi:type="dcterms:W3CDTF">2015-10-02T08:38:00Z</dcterms:modified>
</cp:coreProperties>
</file>