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2F" w:rsidRPr="00BD1601" w:rsidRDefault="006714FD" w:rsidP="00B15A75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BD1601">
        <w:rPr>
          <w:noProof/>
          <w:sz w:val="20"/>
          <w:lang w:eastAsia="nb-NO"/>
        </w:rPr>
        <w:drawing>
          <wp:anchor distT="0" distB="0" distL="0" distR="0" simplePos="0" relativeHeight="251660288" behindDoc="0" locked="0" layoutInCell="0" allowOverlap="0">
            <wp:simplePos x="0" y="0"/>
            <wp:positionH relativeFrom="column">
              <wp:posOffset>-899795</wp:posOffset>
            </wp:positionH>
            <wp:positionV relativeFrom="paragraph">
              <wp:posOffset>-906780</wp:posOffset>
            </wp:positionV>
            <wp:extent cx="2695575" cy="714375"/>
            <wp:effectExtent l="0" t="0" r="9525" b="9525"/>
            <wp:wrapSquare wrapText="bothSides"/>
            <wp:docPr id="2" name="Bilde 2" descr="vlogonyanser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ogonyanser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92F" w:rsidRPr="00BD1601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-379095</wp:posOffset>
            </wp:positionV>
            <wp:extent cx="20859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501" y="21363"/>
                <wp:lineTo x="21501" y="0"/>
                <wp:lineTo x="0" y="0"/>
              </wp:wrapPolygon>
            </wp:wrapTight>
            <wp:docPr id="1" name="Bilde 1" descr="venstrelogo s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strelogo sh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92F" w:rsidRPr="00BD1601" w:rsidRDefault="00D9592F" w:rsidP="00B15A75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32"/>
          <w:szCs w:val="32"/>
        </w:rPr>
      </w:pPr>
    </w:p>
    <w:p w:rsidR="002E6145" w:rsidRPr="00BD1601" w:rsidRDefault="002E6145" w:rsidP="00B15A75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32"/>
          <w:szCs w:val="32"/>
        </w:rPr>
      </w:pPr>
    </w:p>
    <w:p w:rsidR="00D9592F" w:rsidRPr="00BD1601" w:rsidRDefault="00D9592F" w:rsidP="00B15A75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 w:val="32"/>
          <w:szCs w:val="32"/>
        </w:rPr>
      </w:pPr>
    </w:p>
    <w:p w:rsidR="00144C85" w:rsidRDefault="001021CA" w:rsidP="001021CA">
      <w:pPr>
        <w:pStyle w:val="NormalWeb"/>
        <w:spacing w:before="2" w:after="2"/>
        <w:rPr>
          <w:rFonts w:asciiTheme="minorHAnsi" w:hAnsiTheme="minorHAnsi"/>
          <w:sz w:val="32"/>
          <w:szCs w:val="32"/>
        </w:rPr>
      </w:pPr>
      <w:r w:rsidRPr="00BD1601">
        <w:rPr>
          <w:rFonts w:asciiTheme="minorHAnsi" w:hAnsiTheme="minorHAnsi"/>
          <w:sz w:val="32"/>
          <w:szCs w:val="32"/>
        </w:rPr>
        <w:t xml:space="preserve">INNKALLING TIL NOMINASJONSMØTE I BÆRUM VENSTRE, </w:t>
      </w:r>
    </w:p>
    <w:p w:rsidR="001021CA" w:rsidRPr="00BD1601" w:rsidRDefault="00144C85" w:rsidP="001021CA">
      <w:pPr>
        <w:pStyle w:val="NormalWeb"/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  <w:sz w:val="32"/>
          <w:szCs w:val="32"/>
        </w:rPr>
        <w:t xml:space="preserve">Sted: </w:t>
      </w:r>
      <w:r w:rsidR="005078AC">
        <w:rPr>
          <w:rFonts w:asciiTheme="minorHAnsi" w:hAnsiTheme="minorHAnsi"/>
          <w:sz w:val="32"/>
          <w:szCs w:val="32"/>
        </w:rPr>
        <w:t xml:space="preserve">Kantina, Rådhuset i </w:t>
      </w:r>
      <w:r>
        <w:rPr>
          <w:rFonts w:asciiTheme="minorHAnsi" w:hAnsiTheme="minorHAnsi"/>
          <w:sz w:val="32"/>
          <w:szCs w:val="32"/>
        </w:rPr>
        <w:t>Sandvika</w:t>
      </w:r>
    </w:p>
    <w:p w:rsidR="00144C85" w:rsidRDefault="00144C85" w:rsidP="001021CA">
      <w:pPr>
        <w:pStyle w:val="NormalWeb"/>
        <w:spacing w:before="2" w:after="2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Tid: </w:t>
      </w:r>
      <w:r w:rsidR="001021CA" w:rsidRPr="00BD1601">
        <w:rPr>
          <w:rFonts w:asciiTheme="minorHAnsi" w:hAnsiTheme="minorHAnsi"/>
          <w:sz w:val="32"/>
          <w:szCs w:val="32"/>
        </w:rPr>
        <w:t xml:space="preserve">Mandag </w:t>
      </w:r>
      <w:r>
        <w:rPr>
          <w:rFonts w:asciiTheme="minorHAnsi" w:hAnsiTheme="minorHAnsi"/>
          <w:sz w:val="32"/>
          <w:szCs w:val="32"/>
        </w:rPr>
        <w:t>1</w:t>
      </w:r>
      <w:r w:rsidR="005078AC">
        <w:rPr>
          <w:rFonts w:asciiTheme="minorHAnsi" w:hAnsiTheme="minorHAnsi"/>
          <w:sz w:val="32"/>
          <w:szCs w:val="32"/>
        </w:rPr>
        <w:t>7</w:t>
      </w:r>
      <w:r>
        <w:rPr>
          <w:rFonts w:asciiTheme="minorHAnsi" w:hAnsiTheme="minorHAnsi"/>
          <w:sz w:val="32"/>
          <w:szCs w:val="32"/>
        </w:rPr>
        <w:t xml:space="preserve">. </w:t>
      </w:r>
      <w:r w:rsidR="005078AC">
        <w:rPr>
          <w:rFonts w:asciiTheme="minorHAnsi" w:hAnsiTheme="minorHAnsi"/>
          <w:sz w:val="32"/>
          <w:szCs w:val="32"/>
        </w:rPr>
        <w:t>nove</w:t>
      </w:r>
      <w:r>
        <w:rPr>
          <w:rFonts w:asciiTheme="minorHAnsi" w:hAnsiTheme="minorHAnsi"/>
          <w:sz w:val="32"/>
          <w:szCs w:val="32"/>
        </w:rPr>
        <w:t xml:space="preserve">mber </w:t>
      </w:r>
      <w:r w:rsidR="001021CA" w:rsidRPr="00BD1601">
        <w:rPr>
          <w:rFonts w:asciiTheme="minorHAnsi" w:hAnsiTheme="minorHAnsi"/>
          <w:sz w:val="32"/>
          <w:szCs w:val="32"/>
        </w:rPr>
        <w:t>2014 kl. 18.00 – 21.00</w:t>
      </w:r>
      <w:r w:rsidR="00BD1601" w:rsidRPr="00BD1601">
        <w:rPr>
          <w:rFonts w:asciiTheme="minorHAnsi" w:hAnsiTheme="minorHAnsi"/>
          <w:sz w:val="32"/>
          <w:szCs w:val="32"/>
        </w:rPr>
        <w:t xml:space="preserve"> </w:t>
      </w:r>
    </w:p>
    <w:p w:rsidR="001021CA" w:rsidRPr="00BD1601" w:rsidRDefault="00BD1601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32"/>
          <w:szCs w:val="32"/>
        </w:rPr>
        <w:t xml:space="preserve">- Lett servering. </w:t>
      </w:r>
    </w:p>
    <w:p w:rsidR="00607C80" w:rsidRDefault="00607C80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65433B" w:rsidRDefault="0065433B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Registrering fra kl. 17.50. Møtet starter kl. 18:00. </w:t>
      </w:r>
    </w:p>
    <w:p w:rsidR="00607C80" w:rsidRDefault="00607C80" w:rsidP="001021CA">
      <w:pPr>
        <w:pStyle w:val="NormalWeb"/>
        <w:spacing w:before="2" w:after="2"/>
        <w:rPr>
          <w:rFonts w:asciiTheme="minorHAnsi" w:hAnsiTheme="minorHAnsi"/>
          <w:b/>
          <w:sz w:val="22"/>
          <w:szCs w:val="22"/>
        </w:rPr>
      </w:pPr>
    </w:p>
    <w:p w:rsidR="006A4A83" w:rsidRDefault="0060362D" w:rsidP="00791035">
      <w:pPr>
        <w:pStyle w:val="NormalWeb"/>
        <w:spacing w:before="2" w:after="2"/>
        <w:rPr>
          <w:rFonts w:asciiTheme="minorHAnsi" w:hAnsiTheme="minorHAnsi"/>
          <w:b/>
          <w:sz w:val="22"/>
          <w:szCs w:val="22"/>
        </w:rPr>
      </w:pPr>
      <w:r w:rsidRPr="00BD1601">
        <w:rPr>
          <w:rFonts w:asciiTheme="minorHAnsi" w:hAnsiTheme="minorHAnsi"/>
          <w:b/>
          <w:sz w:val="22"/>
          <w:szCs w:val="22"/>
        </w:rPr>
        <w:t>Forslag til dagsorden:</w:t>
      </w:r>
    </w:p>
    <w:p w:rsidR="007E017E" w:rsidRPr="006A4A83" w:rsidRDefault="007E017E" w:rsidP="00791035">
      <w:pPr>
        <w:pStyle w:val="NormalWeb"/>
        <w:spacing w:before="2" w:after="2"/>
        <w:rPr>
          <w:rFonts w:asciiTheme="minorHAnsi" w:hAnsiTheme="minorHAnsi"/>
          <w:b/>
          <w:sz w:val="22"/>
          <w:szCs w:val="22"/>
        </w:rPr>
      </w:pPr>
      <w:r w:rsidRPr="006A4A83">
        <w:rPr>
          <w:rFonts w:asciiTheme="minorHAnsi" w:hAnsiTheme="minorHAnsi"/>
          <w:b/>
          <w:sz w:val="22"/>
          <w:szCs w:val="22"/>
        </w:rPr>
        <w:t>Konstituering</w:t>
      </w:r>
    </w:p>
    <w:p w:rsidR="007C27A5" w:rsidRDefault="007E017E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Velkommen v/ M</w:t>
      </w:r>
      <w:r w:rsidR="007C27A5">
        <w:rPr>
          <w:rFonts w:asciiTheme="minorHAnsi" w:hAnsiTheme="minorHAnsi"/>
          <w:sz w:val="22"/>
          <w:szCs w:val="22"/>
        </w:rPr>
        <w:t xml:space="preserve">ette </w:t>
      </w:r>
      <w:proofErr w:type="spellStart"/>
      <w:r w:rsidR="007C27A5">
        <w:rPr>
          <w:rFonts w:asciiTheme="minorHAnsi" w:hAnsiTheme="minorHAnsi"/>
          <w:sz w:val="22"/>
          <w:szCs w:val="22"/>
        </w:rPr>
        <w:t>Kaaby</w:t>
      </w:r>
      <w:proofErr w:type="spellEnd"/>
      <w:r w:rsidR="007C27A5">
        <w:rPr>
          <w:rFonts w:asciiTheme="minorHAnsi" w:hAnsiTheme="minorHAnsi"/>
          <w:sz w:val="22"/>
          <w:szCs w:val="22"/>
        </w:rPr>
        <w:t>, leder i BV</w:t>
      </w:r>
    </w:p>
    <w:p w:rsidR="007C27A5" w:rsidRDefault="007C27A5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Godkjenning av innkalling</w:t>
      </w:r>
    </w:p>
    <w:p w:rsidR="007C27A5" w:rsidRDefault="007C27A5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Godkjenning av dagsorden</w:t>
      </w:r>
    </w:p>
    <w:p w:rsidR="007C27A5" w:rsidRDefault="001021CA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 w:rsidRPr="00BD1601">
        <w:rPr>
          <w:rFonts w:asciiTheme="minorHAnsi" w:hAnsiTheme="minorHAnsi"/>
          <w:sz w:val="22"/>
          <w:szCs w:val="22"/>
        </w:rPr>
        <w:t>Valg av møteleder</w:t>
      </w:r>
      <w:r w:rsidRPr="00BD1601">
        <w:rPr>
          <w:rFonts w:asciiTheme="minorHAnsi" w:hAnsiTheme="minorHAnsi"/>
          <w:sz w:val="22"/>
          <w:szCs w:val="22"/>
        </w:rPr>
        <w:br/>
      </w:r>
    </w:p>
    <w:p w:rsidR="007C27A5" w:rsidRDefault="001021CA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 w:rsidRPr="00BD1601">
        <w:rPr>
          <w:rFonts w:asciiTheme="minorHAnsi" w:hAnsiTheme="minorHAnsi"/>
          <w:sz w:val="22"/>
          <w:szCs w:val="22"/>
        </w:rPr>
        <w:t>Valg av referent</w:t>
      </w:r>
      <w:r w:rsidRPr="00BD1601">
        <w:rPr>
          <w:rFonts w:asciiTheme="minorHAnsi" w:hAnsiTheme="minorHAnsi"/>
          <w:sz w:val="22"/>
          <w:szCs w:val="22"/>
        </w:rPr>
        <w:br/>
        <w:t>Valg av tellekorps</w:t>
      </w:r>
      <w:r w:rsidR="007E017E">
        <w:rPr>
          <w:rFonts w:asciiTheme="minorHAnsi" w:hAnsiTheme="minorHAnsi"/>
          <w:sz w:val="22"/>
          <w:szCs w:val="22"/>
        </w:rPr>
        <w:t xml:space="preserve"> (2 </w:t>
      </w:r>
      <w:proofErr w:type="spellStart"/>
      <w:r w:rsidR="007E017E">
        <w:rPr>
          <w:rFonts w:asciiTheme="minorHAnsi" w:hAnsiTheme="minorHAnsi"/>
          <w:sz w:val="22"/>
          <w:szCs w:val="22"/>
        </w:rPr>
        <w:t>stk</w:t>
      </w:r>
      <w:proofErr w:type="spellEnd"/>
      <w:r w:rsidR="007E017E">
        <w:rPr>
          <w:rFonts w:asciiTheme="minorHAnsi" w:hAnsiTheme="minorHAnsi"/>
          <w:sz w:val="22"/>
          <w:szCs w:val="22"/>
        </w:rPr>
        <w:t>)</w:t>
      </w:r>
    </w:p>
    <w:p w:rsidR="007C27A5" w:rsidRDefault="007E017E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 w:rsidRPr="00BD1601">
        <w:rPr>
          <w:rFonts w:asciiTheme="minorHAnsi" w:hAnsiTheme="minorHAnsi"/>
          <w:sz w:val="22"/>
          <w:szCs w:val="22"/>
        </w:rPr>
        <w:t xml:space="preserve">Valg av to medlemmer til å </w:t>
      </w:r>
      <w:proofErr w:type="gramStart"/>
      <w:r w:rsidRPr="00BD1601">
        <w:rPr>
          <w:rFonts w:asciiTheme="minorHAnsi" w:hAnsiTheme="minorHAnsi"/>
          <w:sz w:val="22"/>
          <w:szCs w:val="22"/>
        </w:rPr>
        <w:t>signere</w:t>
      </w:r>
      <w:proofErr w:type="gramEnd"/>
      <w:r w:rsidRPr="00BD1601">
        <w:rPr>
          <w:rFonts w:asciiTheme="minorHAnsi" w:hAnsiTheme="minorHAnsi"/>
          <w:sz w:val="22"/>
          <w:szCs w:val="22"/>
        </w:rPr>
        <w:t xml:space="preserve"> protokoll </w:t>
      </w:r>
    </w:p>
    <w:p w:rsidR="006A4A83" w:rsidRPr="006A4A83" w:rsidRDefault="007E017E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 w:rsidRPr="007E017E">
        <w:rPr>
          <w:rFonts w:asciiTheme="minorHAnsi" w:hAnsiTheme="minorHAnsi"/>
          <w:sz w:val="22"/>
          <w:szCs w:val="22"/>
        </w:rPr>
        <w:t xml:space="preserve">Godkjenning av forretningsorden </w:t>
      </w:r>
      <w:r w:rsidR="00791035" w:rsidRPr="007E017E">
        <w:rPr>
          <w:rFonts w:asciiTheme="minorHAnsi" w:hAnsiTheme="minorHAnsi"/>
          <w:sz w:val="22"/>
          <w:szCs w:val="22"/>
        </w:rPr>
        <w:br/>
      </w:r>
    </w:p>
    <w:p w:rsidR="006A4A83" w:rsidRPr="006A4A83" w:rsidRDefault="006A4A83" w:rsidP="006A4A83">
      <w:pPr>
        <w:pStyle w:val="NormalWeb"/>
        <w:spacing w:before="2" w:after="2"/>
        <w:rPr>
          <w:rFonts w:asciiTheme="minorHAnsi" w:hAnsiTheme="minorHAnsi"/>
          <w:b/>
          <w:sz w:val="22"/>
          <w:szCs w:val="22"/>
        </w:rPr>
      </w:pPr>
      <w:r w:rsidRPr="006A4A83">
        <w:rPr>
          <w:rFonts w:asciiTheme="minorHAnsi" w:hAnsiTheme="minorHAnsi"/>
          <w:b/>
          <w:sz w:val="22"/>
          <w:szCs w:val="22"/>
        </w:rPr>
        <w:t>Valg</w:t>
      </w:r>
    </w:p>
    <w:p w:rsidR="006A4A83" w:rsidRPr="006A4A83" w:rsidRDefault="007E017E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 w:rsidRPr="006A4A83">
        <w:rPr>
          <w:rFonts w:asciiTheme="minorHAnsi" w:hAnsiTheme="minorHAnsi"/>
          <w:sz w:val="22"/>
          <w:szCs w:val="22"/>
        </w:rPr>
        <w:t xml:space="preserve">Nominasjonskomiteen presenterer </w:t>
      </w:r>
      <w:r w:rsidR="00C00ADF">
        <w:rPr>
          <w:rFonts w:asciiTheme="minorHAnsi" w:hAnsiTheme="minorHAnsi"/>
          <w:sz w:val="22"/>
          <w:szCs w:val="22"/>
        </w:rPr>
        <w:t xml:space="preserve">sin </w:t>
      </w:r>
      <w:r w:rsidR="00A42392" w:rsidRPr="006A4A83">
        <w:rPr>
          <w:rFonts w:asciiTheme="minorHAnsi" w:hAnsiTheme="minorHAnsi"/>
          <w:sz w:val="22"/>
          <w:szCs w:val="22"/>
        </w:rPr>
        <w:t xml:space="preserve">prosess </w:t>
      </w:r>
      <w:r w:rsidR="006A4A83" w:rsidRPr="006A4A83">
        <w:rPr>
          <w:rFonts w:asciiTheme="minorHAnsi" w:hAnsiTheme="minorHAnsi"/>
          <w:sz w:val="22"/>
          <w:szCs w:val="22"/>
        </w:rPr>
        <w:t>og</w:t>
      </w:r>
      <w:r w:rsidR="00FB59D0">
        <w:rPr>
          <w:rFonts w:asciiTheme="minorHAnsi" w:hAnsiTheme="minorHAnsi"/>
          <w:sz w:val="22"/>
          <w:szCs w:val="22"/>
        </w:rPr>
        <w:t xml:space="preserve"> forslag  </w:t>
      </w:r>
    </w:p>
    <w:p w:rsidR="00A42392" w:rsidRPr="006A4A83" w:rsidRDefault="00C00ADF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Eventuelle spørsmål</w:t>
      </w:r>
      <w:r w:rsidR="00A42392" w:rsidRPr="006A4A83">
        <w:rPr>
          <w:rFonts w:asciiTheme="minorHAnsi" w:hAnsiTheme="minorHAnsi"/>
          <w:sz w:val="24"/>
        </w:rPr>
        <w:t xml:space="preserve"> om innstillingen og nominasjonsprosessen</w:t>
      </w:r>
    </w:p>
    <w:p w:rsidR="007E017E" w:rsidRPr="006A4A83" w:rsidRDefault="007E017E" w:rsidP="006A4A83">
      <w:pPr>
        <w:pStyle w:val="NormalWeb"/>
        <w:spacing w:before="2" w:after="2"/>
        <w:ind w:left="2124"/>
        <w:rPr>
          <w:rFonts w:asciiTheme="minorHAnsi" w:hAnsiTheme="minorHAnsi"/>
          <w:sz w:val="22"/>
          <w:szCs w:val="22"/>
        </w:rPr>
      </w:pPr>
    </w:p>
    <w:p w:rsidR="0095165F" w:rsidRDefault="00607374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Valg av a</w:t>
      </w:r>
      <w:r w:rsidR="00607C80">
        <w:rPr>
          <w:rFonts w:asciiTheme="minorHAnsi" w:hAnsiTheme="minorHAnsi"/>
          <w:sz w:val="22"/>
          <w:szCs w:val="22"/>
        </w:rPr>
        <w:t xml:space="preserve">ntall forhåndskumulerte. </w:t>
      </w:r>
    </w:p>
    <w:p w:rsidR="00971EFA" w:rsidRDefault="00971EFA" w:rsidP="006A4A83">
      <w:pPr>
        <w:pStyle w:val="NormalWeb"/>
        <w:spacing w:before="2" w:after="2"/>
        <w:ind w:left="1080"/>
        <w:rPr>
          <w:rFonts w:asciiTheme="minorHAnsi" w:hAnsiTheme="minorHAnsi"/>
          <w:sz w:val="22"/>
          <w:szCs w:val="22"/>
        </w:rPr>
      </w:pPr>
    </w:p>
    <w:p w:rsidR="00C00ADF" w:rsidRDefault="00C00ADF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6 øverste kandidatene presenterer seg selv.</w:t>
      </w:r>
    </w:p>
    <w:p w:rsidR="00C00ADF" w:rsidRPr="00220115" w:rsidRDefault="00C00ADF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i/>
          <w:sz w:val="22"/>
          <w:szCs w:val="22"/>
        </w:rPr>
      </w:pPr>
      <w:r w:rsidRPr="00220115">
        <w:rPr>
          <w:rFonts w:asciiTheme="minorHAnsi" w:hAnsiTheme="minorHAnsi"/>
          <w:i/>
          <w:sz w:val="22"/>
          <w:szCs w:val="22"/>
        </w:rPr>
        <w:t>Pause</w:t>
      </w:r>
    </w:p>
    <w:p w:rsidR="00791035" w:rsidRPr="00C00ADF" w:rsidRDefault="00C00ADF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Valg. </w:t>
      </w:r>
      <w:r w:rsidR="00D377B6">
        <w:rPr>
          <w:rFonts w:asciiTheme="minorHAnsi" w:hAnsiTheme="minorHAnsi"/>
          <w:sz w:val="22"/>
          <w:szCs w:val="22"/>
        </w:rPr>
        <w:t xml:space="preserve">Eventuelle motkandidater får sine valgtaler. </w:t>
      </w:r>
    </w:p>
    <w:p w:rsidR="00607C80" w:rsidRDefault="00607C80" w:rsidP="00791035">
      <w:pPr>
        <w:pStyle w:val="NormalWeb"/>
        <w:spacing w:before="2" w:after="2"/>
        <w:ind w:left="360"/>
        <w:rPr>
          <w:rFonts w:asciiTheme="minorHAnsi" w:hAnsiTheme="minorHAnsi"/>
          <w:sz w:val="22"/>
          <w:szCs w:val="22"/>
        </w:rPr>
      </w:pPr>
    </w:p>
    <w:p w:rsidR="001021CA" w:rsidRPr="00BD1601" w:rsidRDefault="00607C80" w:rsidP="006A4A83">
      <w:pPr>
        <w:pStyle w:val="NormalWeb"/>
        <w:numPr>
          <w:ilvl w:val="0"/>
          <w:numId w:val="23"/>
        </w:numPr>
        <w:spacing w:before="2"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Avslutning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791035" w:rsidRPr="00BD1601" w:rsidRDefault="00791035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BD1601" w:rsidRPr="0095165F" w:rsidRDefault="001021CA" w:rsidP="001021CA">
      <w:pPr>
        <w:pStyle w:val="NormalWeb"/>
        <w:spacing w:before="2" w:after="2"/>
        <w:rPr>
          <w:rFonts w:asciiTheme="minorHAnsi" w:hAnsiTheme="minorHAnsi"/>
          <w:b/>
          <w:sz w:val="24"/>
          <w:szCs w:val="24"/>
          <w:u w:val="single"/>
        </w:rPr>
      </w:pPr>
      <w:r w:rsidRPr="0095165F">
        <w:rPr>
          <w:rFonts w:asciiTheme="minorHAnsi" w:hAnsiTheme="minorHAnsi"/>
          <w:b/>
          <w:sz w:val="24"/>
          <w:szCs w:val="24"/>
          <w:u w:val="single"/>
        </w:rPr>
        <w:t>Forslag til forretningsorden</w:t>
      </w:r>
      <w:r w:rsidR="001A07D7" w:rsidRPr="0095165F">
        <w:rPr>
          <w:rFonts w:asciiTheme="minorHAnsi" w:hAnsiTheme="minorHAnsi"/>
          <w:b/>
          <w:sz w:val="24"/>
          <w:szCs w:val="24"/>
          <w:u w:val="single"/>
        </w:rPr>
        <w:t xml:space="preserve">: </w:t>
      </w:r>
      <w:r w:rsidRPr="0095165F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BD1601" w:rsidRPr="0095165F" w:rsidRDefault="00BD1601" w:rsidP="001021CA">
      <w:pPr>
        <w:pStyle w:val="NormalWeb"/>
        <w:spacing w:before="2" w:after="2"/>
        <w:rPr>
          <w:rFonts w:asciiTheme="minorHAnsi" w:hAnsiTheme="minorHAnsi"/>
          <w:sz w:val="24"/>
          <w:szCs w:val="24"/>
          <w:u w:val="single"/>
        </w:rPr>
      </w:pPr>
    </w:p>
    <w:p w:rsidR="001021CA" w:rsidRPr="00BD1601" w:rsidRDefault="00BD1601" w:rsidP="001021CA">
      <w:pPr>
        <w:pStyle w:val="NormalWeb"/>
        <w:spacing w:before="2" w:after="2"/>
        <w:rPr>
          <w:rFonts w:asciiTheme="minorHAnsi" w:hAnsiTheme="minorHAnsi"/>
          <w:b/>
        </w:rPr>
      </w:pPr>
      <w:r w:rsidRPr="00BD1601">
        <w:rPr>
          <w:rFonts w:asciiTheme="minorHAnsi" w:hAnsiTheme="minorHAnsi"/>
          <w:b/>
          <w:sz w:val="24"/>
          <w:szCs w:val="24"/>
        </w:rPr>
        <w:t>Bærum</w:t>
      </w:r>
      <w:r w:rsidR="001021CA" w:rsidRPr="00BD1601">
        <w:rPr>
          <w:rFonts w:asciiTheme="minorHAnsi" w:hAnsiTheme="minorHAnsi"/>
          <w:b/>
          <w:sz w:val="24"/>
          <w:szCs w:val="24"/>
        </w:rPr>
        <w:t xml:space="preserve"> Venstres nominasjonsmøte </w:t>
      </w:r>
      <w:r w:rsidR="000009D8">
        <w:rPr>
          <w:rFonts w:asciiTheme="minorHAnsi" w:hAnsiTheme="minorHAnsi"/>
          <w:b/>
          <w:sz w:val="24"/>
          <w:szCs w:val="24"/>
        </w:rPr>
        <w:t>1</w:t>
      </w:r>
      <w:r w:rsidR="005078AC">
        <w:rPr>
          <w:rFonts w:asciiTheme="minorHAnsi" w:hAnsiTheme="minorHAnsi"/>
          <w:b/>
          <w:sz w:val="24"/>
          <w:szCs w:val="24"/>
        </w:rPr>
        <w:t>7. nove</w:t>
      </w:r>
      <w:r w:rsidR="000009D8">
        <w:rPr>
          <w:rFonts w:asciiTheme="minorHAnsi" w:hAnsiTheme="minorHAnsi"/>
          <w:b/>
          <w:sz w:val="24"/>
          <w:szCs w:val="24"/>
        </w:rPr>
        <w:t xml:space="preserve">mber </w:t>
      </w:r>
      <w:r w:rsidR="001021CA" w:rsidRPr="00BD1601">
        <w:rPr>
          <w:rFonts w:asciiTheme="minorHAnsi" w:hAnsiTheme="minorHAnsi"/>
          <w:b/>
          <w:sz w:val="24"/>
          <w:szCs w:val="24"/>
        </w:rPr>
        <w:t xml:space="preserve">2014 </w:t>
      </w:r>
    </w:p>
    <w:p w:rsidR="00BD1601" w:rsidRDefault="00BD1601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1. Vedtak </w:t>
      </w:r>
      <w:proofErr w:type="spellStart"/>
      <w:r w:rsidRPr="00BD1601">
        <w:rPr>
          <w:rFonts w:asciiTheme="minorHAnsi" w:hAnsiTheme="minorHAnsi"/>
          <w:sz w:val="22"/>
          <w:szCs w:val="22"/>
        </w:rPr>
        <w:t>pa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̊ nominasjonsmøtet fattes med simpelt flertall </w:t>
      </w:r>
      <w:proofErr w:type="spellStart"/>
      <w:r w:rsidRPr="00BD1601">
        <w:rPr>
          <w:rFonts w:asciiTheme="minorHAnsi" w:hAnsiTheme="minorHAnsi"/>
          <w:sz w:val="22"/>
          <w:szCs w:val="22"/>
        </w:rPr>
        <w:t>når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annet ikke er bestemt i Venstres vedtekter.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2. Stemmeberettigede nominasjonsmøtedeltakere melder seg </w:t>
      </w:r>
      <w:proofErr w:type="spellStart"/>
      <w:r w:rsidRPr="00BD1601">
        <w:rPr>
          <w:rFonts w:asciiTheme="minorHAnsi" w:hAnsiTheme="minorHAnsi"/>
          <w:sz w:val="22"/>
          <w:szCs w:val="22"/>
        </w:rPr>
        <w:t>pa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̊ </w:t>
      </w:r>
      <w:proofErr w:type="spellStart"/>
      <w:r w:rsidRPr="00BD1601">
        <w:rPr>
          <w:rFonts w:asciiTheme="minorHAnsi" w:hAnsiTheme="minorHAnsi"/>
          <w:sz w:val="22"/>
          <w:szCs w:val="22"/>
        </w:rPr>
        <w:t>talelisten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ved </w:t>
      </w:r>
      <w:proofErr w:type="spellStart"/>
      <w:r w:rsidRPr="00BD1601">
        <w:rPr>
          <w:rFonts w:asciiTheme="minorHAnsi" w:hAnsiTheme="minorHAnsi"/>
          <w:sz w:val="22"/>
          <w:szCs w:val="22"/>
        </w:rPr>
        <w:t>håndsopprekning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3. Forslag </w:t>
      </w:r>
      <w:proofErr w:type="spellStart"/>
      <w:r w:rsidRPr="00BD1601">
        <w:rPr>
          <w:rFonts w:asciiTheme="minorHAnsi" w:hAnsiTheme="minorHAnsi"/>
          <w:sz w:val="22"/>
          <w:szCs w:val="22"/>
        </w:rPr>
        <w:t>ma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̊ leveres skriftlig til møtelederen.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4. Forretningsorden vedtas ved konstitueringen av møtet. Endringer i forretningsorden kan dog senere vedtas med 2/3 flertall.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lastRenderedPageBreak/>
        <w:t xml:space="preserve">5. Ved personvalg skal alternative forslag til den fremlagte innstillingen settes opp mot en bestemt person i denne innstillingen. Den er valgt som </w:t>
      </w:r>
      <w:proofErr w:type="spellStart"/>
      <w:r w:rsidRPr="00BD1601">
        <w:rPr>
          <w:rFonts w:asciiTheme="minorHAnsi" w:hAnsiTheme="minorHAnsi"/>
          <w:sz w:val="22"/>
          <w:szCs w:val="22"/>
        </w:rPr>
        <w:t>oppnår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flere enn halvparten av de avgitte stemmer. Blank stemmeseddel regnes som avgitt stemme. Avstemningen skal være skriftlig dersom minst ett medlem krever det. Dersom ingen kandidat i første valgomgang </w:t>
      </w:r>
      <w:proofErr w:type="spellStart"/>
      <w:r w:rsidRPr="00BD1601">
        <w:rPr>
          <w:rFonts w:asciiTheme="minorHAnsi" w:hAnsiTheme="minorHAnsi"/>
          <w:sz w:val="22"/>
          <w:szCs w:val="22"/>
        </w:rPr>
        <w:t>oppnår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mer enn halvparten av de avgitte stemmene, foretas omvalg. Det skal være bundet omvalg mellom de to som har </w:t>
      </w:r>
      <w:proofErr w:type="spellStart"/>
      <w:r w:rsidRPr="00BD1601">
        <w:rPr>
          <w:rFonts w:asciiTheme="minorHAnsi" w:hAnsiTheme="minorHAnsi"/>
          <w:sz w:val="22"/>
          <w:szCs w:val="22"/>
        </w:rPr>
        <w:t>fått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flest stemmer. Dersom det er stemmelikhet ved andre valg, skal det foretas loddtrekning. </w:t>
      </w:r>
    </w:p>
    <w:p w:rsidR="00BD1601" w:rsidRDefault="00BD1601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b/>
        </w:rPr>
      </w:pPr>
      <w:r w:rsidRPr="00BD1601">
        <w:rPr>
          <w:rFonts w:asciiTheme="minorHAnsi" w:hAnsiTheme="minorHAnsi"/>
          <w:b/>
          <w:sz w:val="22"/>
          <w:szCs w:val="22"/>
        </w:rPr>
        <w:t xml:space="preserve">Utdrag fra venstres vedtekter: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4"/>
          <w:szCs w:val="24"/>
        </w:rPr>
        <w:t xml:space="preserve">Fra § 2.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Medlemskap </w:t>
      </w:r>
      <w:proofErr w:type="spellStart"/>
      <w:r w:rsidRPr="00BD1601">
        <w:rPr>
          <w:rFonts w:asciiTheme="minorHAnsi" w:hAnsiTheme="minorHAnsi"/>
          <w:sz w:val="22"/>
          <w:szCs w:val="22"/>
        </w:rPr>
        <w:t>oppnås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fra det tidspunkt man melder seg inn. Medlemsrettigheter </w:t>
      </w:r>
      <w:proofErr w:type="spellStart"/>
      <w:r w:rsidRPr="00BD1601">
        <w:rPr>
          <w:rFonts w:asciiTheme="minorHAnsi" w:hAnsiTheme="minorHAnsi"/>
          <w:sz w:val="22"/>
          <w:szCs w:val="22"/>
        </w:rPr>
        <w:t>oppnås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D1601">
        <w:rPr>
          <w:rFonts w:asciiTheme="minorHAnsi" w:hAnsiTheme="minorHAnsi"/>
          <w:sz w:val="22"/>
          <w:szCs w:val="22"/>
        </w:rPr>
        <w:t>når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kontingent er betalt.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Fra § 5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BD1601">
        <w:rPr>
          <w:rFonts w:asciiTheme="minorHAnsi" w:hAnsiTheme="minorHAnsi"/>
          <w:sz w:val="22"/>
          <w:szCs w:val="22"/>
        </w:rPr>
        <w:t>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før </w:t>
      </w:r>
      <w:proofErr w:type="spellStart"/>
      <w:r w:rsidRPr="00BD1601">
        <w:rPr>
          <w:rFonts w:asciiTheme="minorHAnsi" w:hAnsiTheme="minorHAnsi"/>
          <w:sz w:val="22"/>
          <w:szCs w:val="22"/>
        </w:rPr>
        <w:t>kommunevalgår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skal styret sette i gang en </w:t>
      </w:r>
      <w:proofErr w:type="spellStart"/>
      <w:proofErr w:type="gramStart"/>
      <w:r w:rsidRPr="00BD1601">
        <w:rPr>
          <w:rFonts w:asciiTheme="minorHAnsi" w:hAnsiTheme="minorHAnsi"/>
          <w:sz w:val="22"/>
          <w:szCs w:val="22"/>
        </w:rPr>
        <w:t>åpen</w:t>
      </w:r>
      <w:proofErr w:type="spellEnd"/>
      <w:proofErr w:type="gramEnd"/>
      <w:r w:rsidRPr="00BD1601">
        <w:rPr>
          <w:rFonts w:asciiTheme="minorHAnsi" w:hAnsiTheme="minorHAnsi"/>
          <w:sz w:val="22"/>
          <w:szCs w:val="22"/>
        </w:rPr>
        <w:t xml:space="preserve"> nominasjonsprosess og sørge for at nominasjonsmøtet blir holdt innen utgangen av februar (i </w:t>
      </w:r>
      <w:proofErr w:type="spellStart"/>
      <w:r w:rsidRPr="00BD1601">
        <w:rPr>
          <w:rFonts w:asciiTheme="minorHAnsi" w:hAnsiTheme="minorHAnsi"/>
          <w:sz w:val="22"/>
          <w:szCs w:val="22"/>
        </w:rPr>
        <w:t>valgåret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). Styret forbereder nominasjonen og setter ned nominasjonskomité. Valglista settes opp </w:t>
      </w:r>
      <w:proofErr w:type="spellStart"/>
      <w:r w:rsidRPr="00BD1601">
        <w:rPr>
          <w:rFonts w:asciiTheme="minorHAnsi" w:hAnsiTheme="minorHAnsi"/>
          <w:sz w:val="22"/>
          <w:szCs w:val="22"/>
        </w:rPr>
        <w:t>pa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̊ nominasjonsmøtet. Nominasjonsmøtets sammensetning og voteringsprosedyrer er de samme som til </w:t>
      </w:r>
      <w:proofErr w:type="spellStart"/>
      <w:r w:rsidRPr="00BD1601">
        <w:rPr>
          <w:rFonts w:asciiTheme="minorHAnsi" w:hAnsiTheme="minorHAnsi"/>
          <w:sz w:val="22"/>
          <w:szCs w:val="22"/>
        </w:rPr>
        <w:t>årsmøtet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  <w:sz w:val="22"/>
          <w:szCs w:val="22"/>
        </w:rPr>
        <w:t>Fra § 6</w:t>
      </w:r>
      <w:r w:rsidRPr="00BD1601">
        <w:rPr>
          <w:rFonts w:asciiTheme="minorHAnsi" w:hAnsiTheme="minorHAnsi"/>
          <w:sz w:val="22"/>
          <w:szCs w:val="22"/>
        </w:rPr>
        <w:br/>
        <w:t>Alle medlemmer etter</w:t>
      </w:r>
      <w:proofErr w:type="gramStart"/>
      <w:r w:rsidRPr="00BD1601">
        <w:rPr>
          <w:rFonts w:asciiTheme="minorHAnsi" w:hAnsiTheme="minorHAnsi"/>
          <w:sz w:val="22"/>
          <w:szCs w:val="22"/>
        </w:rPr>
        <w:t xml:space="preserve"> §2</w:t>
      </w:r>
      <w:proofErr w:type="gramEnd"/>
      <w:r w:rsidRPr="00BD1601">
        <w:rPr>
          <w:rFonts w:asciiTheme="minorHAnsi" w:hAnsiTheme="minorHAnsi"/>
          <w:sz w:val="22"/>
          <w:szCs w:val="22"/>
        </w:rPr>
        <w:t xml:space="preserve"> har tale-, forslags- og stemmerett </w:t>
      </w:r>
      <w:proofErr w:type="spellStart"/>
      <w:r w:rsidRPr="00BD1601">
        <w:rPr>
          <w:rFonts w:asciiTheme="minorHAnsi" w:hAnsiTheme="minorHAnsi"/>
          <w:sz w:val="22"/>
          <w:szCs w:val="22"/>
        </w:rPr>
        <w:t>pa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̊ </w:t>
      </w:r>
      <w:proofErr w:type="spellStart"/>
      <w:r w:rsidRPr="00BD1601">
        <w:rPr>
          <w:rFonts w:asciiTheme="minorHAnsi" w:hAnsiTheme="minorHAnsi"/>
          <w:sz w:val="22"/>
          <w:szCs w:val="22"/>
        </w:rPr>
        <w:t>årsmøtet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. Kontingenten regnes som betalt hvis den er betalt for inneværende </w:t>
      </w:r>
      <w:proofErr w:type="spellStart"/>
      <w:r w:rsidRPr="00BD1601">
        <w:rPr>
          <w:rFonts w:asciiTheme="minorHAnsi" w:hAnsiTheme="minorHAnsi"/>
          <w:sz w:val="22"/>
          <w:szCs w:val="22"/>
        </w:rPr>
        <w:t>år</w:t>
      </w:r>
      <w:proofErr w:type="spellEnd"/>
      <w:r w:rsidRPr="00BD1601">
        <w:rPr>
          <w:rFonts w:asciiTheme="minorHAnsi" w:hAnsiTheme="minorHAnsi"/>
          <w:sz w:val="22"/>
          <w:szCs w:val="22"/>
        </w:rPr>
        <w:t xml:space="preserve">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sz w:val="28"/>
          <w:szCs w:val="28"/>
        </w:rPr>
      </w:pPr>
    </w:p>
    <w:p w:rsidR="001021CA" w:rsidRPr="00BD1601" w:rsidRDefault="000009D8" w:rsidP="001021CA">
      <w:pPr>
        <w:pStyle w:val="NormalWeb"/>
        <w:spacing w:before="2" w:after="2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Stabekk,  9</w:t>
      </w:r>
      <w:proofErr w:type="gramEnd"/>
      <w:r w:rsidR="001021CA" w:rsidRPr="00BD1601">
        <w:rPr>
          <w:rFonts w:asciiTheme="minorHAnsi" w:hAnsiTheme="minorHAnsi"/>
          <w:i/>
          <w:sz w:val="22"/>
          <w:szCs w:val="22"/>
        </w:rPr>
        <w:t xml:space="preserve">. november 2014.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i/>
          <w:sz w:val="22"/>
          <w:szCs w:val="22"/>
        </w:rPr>
      </w:pPr>
      <w:proofErr w:type="spellStart"/>
      <w:r w:rsidRPr="00BD1601">
        <w:rPr>
          <w:rFonts w:asciiTheme="minorHAnsi" w:hAnsiTheme="minorHAnsi"/>
          <w:i/>
          <w:sz w:val="22"/>
          <w:szCs w:val="22"/>
        </w:rPr>
        <w:t>Pa</w:t>
      </w:r>
      <w:proofErr w:type="spellEnd"/>
      <w:r w:rsidRPr="00BD1601">
        <w:rPr>
          <w:rFonts w:asciiTheme="minorHAnsi" w:hAnsiTheme="minorHAnsi"/>
          <w:i/>
          <w:sz w:val="22"/>
          <w:szCs w:val="22"/>
        </w:rPr>
        <w:t xml:space="preserve">̊ vegne av styret i Bærum Venstre </w:t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i/>
        </w:rPr>
      </w:pPr>
      <w:r w:rsidRPr="00BD1601">
        <w:rPr>
          <w:rFonts w:asciiTheme="minorHAnsi" w:hAnsiTheme="minorHAnsi"/>
          <w:i/>
          <w:sz w:val="22"/>
          <w:szCs w:val="22"/>
        </w:rPr>
        <w:t xml:space="preserve">Mette </w:t>
      </w:r>
      <w:proofErr w:type="spellStart"/>
      <w:r w:rsidRPr="00BD1601">
        <w:rPr>
          <w:rFonts w:asciiTheme="minorHAnsi" w:hAnsiTheme="minorHAnsi"/>
          <w:i/>
          <w:sz w:val="22"/>
          <w:szCs w:val="22"/>
        </w:rPr>
        <w:t>Kaaby</w:t>
      </w:r>
      <w:proofErr w:type="spellEnd"/>
      <w:r w:rsidRPr="00BD1601">
        <w:rPr>
          <w:rFonts w:asciiTheme="minorHAnsi" w:hAnsiTheme="minorHAnsi"/>
          <w:i/>
          <w:sz w:val="22"/>
          <w:szCs w:val="22"/>
        </w:rPr>
        <w:t>, leder</w:t>
      </w:r>
      <w:r w:rsidRPr="00BD1601">
        <w:rPr>
          <w:rFonts w:asciiTheme="minorHAnsi" w:hAnsiTheme="minorHAnsi"/>
          <w:i/>
          <w:sz w:val="22"/>
          <w:szCs w:val="22"/>
        </w:rPr>
        <w:br/>
      </w: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1021CA" w:rsidRPr="00BD1601" w:rsidRDefault="001021CA" w:rsidP="001021CA">
      <w:pPr>
        <w:pStyle w:val="NormalWeb"/>
        <w:spacing w:before="2" w:after="2"/>
        <w:rPr>
          <w:rFonts w:asciiTheme="minorHAnsi" w:hAnsiTheme="minorHAnsi"/>
        </w:rPr>
      </w:pPr>
    </w:p>
    <w:p w:rsidR="001021CA" w:rsidRPr="0095165F" w:rsidRDefault="00F85550" w:rsidP="001021CA">
      <w:pPr>
        <w:pStyle w:val="NormalWeb"/>
        <w:spacing w:before="2" w:after="2"/>
        <w:rPr>
          <w:rFonts w:asciiTheme="minorHAnsi" w:hAnsiTheme="minorHAnsi"/>
          <w:b/>
          <w:sz w:val="24"/>
          <w:szCs w:val="28"/>
          <w:u w:val="single"/>
        </w:rPr>
      </w:pPr>
      <w:r>
        <w:rPr>
          <w:rFonts w:asciiTheme="minorHAnsi" w:hAnsiTheme="minorHAnsi"/>
          <w:b/>
          <w:sz w:val="24"/>
          <w:szCs w:val="28"/>
          <w:u w:val="single"/>
        </w:rPr>
        <w:t>Nominasjonskomiteens</w:t>
      </w:r>
      <w:r w:rsidR="001021CA" w:rsidRPr="0095165F">
        <w:rPr>
          <w:rFonts w:asciiTheme="minorHAnsi" w:hAnsiTheme="minorHAnsi"/>
          <w:b/>
          <w:sz w:val="24"/>
          <w:szCs w:val="28"/>
          <w:u w:val="single"/>
        </w:rPr>
        <w:t xml:space="preserve"> forslag til liste kommunevalget 2015 </w:t>
      </w:r>
    </w:p>
    <w:p w:rsidR="001021CA" w:rsidRPr="0095165F" w:rsidRDefault="001021CA" w:rsidP="001021CA">
      <w:pPr>
        <w:pStyle w:val="NormalWeb"/>
        <w:spacing w:before="2" w:after="2"/>
        <w:rPr>
          <w:rFonts w:asciiTheme="minorHAnsi" w:hAnsiTheme="minorHAnsi"/>
          <w:b/>
          <w:sz w:val="24"/>
          <w:u w:val="single"/>
        </w:rPr>
      </w:pPr>
    </w:p>
    <w:p w:rsidR="001A07D7" w:rsidRPr="00BD1601" w:rsidRDefault="001021CA" w:rsidP="001A07D7">
      <w:pPr>
        <w:pStyle w:val="NormalWeb"/>
        <w:spacing w:before="2" w:after="2"/>
        <w:rPr>
          <w:rFonts w:asciiTheme="minorHAnsi" w:hAnsiTheme="minorHAnsi"/>
        </w:rPr>
      </w:pPr>
      <w:r w:rsidRPr="00BD1601">
        <w:rPr>
          <w:rFonts w:asciiTheme="minorHAnsi" w:hAnsiTheme="minorHAn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07D7">
        <w:tc>
          <w:tcPr>
            <w:tcW w:w="9212" w:type="dxa"/>
            <w:shd w:val="clear" w:color="auto" w:fill="auto"/>
          </w:tcPr>
          <w:p w:rsidR="001A07D7" w:rsidRPr="004667C6" w:rsidRDefault="001A07D7" w:rsidP="001A07D7">
            <w:pPr>
              <w:rPr>
                <w:b/>
              </w:rPr>
            </w:pPr>
            <w:proofErr w:type="gramStart"/>
            <w:r w:rsidRPr="004667C6">
              <w:rPr>
                <w:b/>
              </w:rPr>
              <w:t>1    Ole</w:t>
            </w:r>
            <w:proofErr w:type="gramEnd"/>
            <w:r w:rsidRPr="004667C6">
              <w:rPr>
                <w:b/>
              </w:rPr>
              <w:t xml:space="preserve"> Andreas Lilloe-Olsen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Pr="004667C6" w:rsidRDefault="001A07D7" w:rsidP="001A07D7">
            <w:pPr>
              <w:rPr>
                <w:b/>
              </w:rPr>
            </w:pPr>
            <w:proofErr w:type="gramStart"/>
            <w:r w:rsidRPr="004667C6">
              <w:rPr>
                <w:b/>
              </w:rPr>
              <w:t xml:space="preserve">2    </w:t>
            </w:r>
            <w:r>
              <w:rPr>
                <w:b/>
              </w:rPr>
              <w:t>Hilde</w:t>
            </w:r>
            <w:proofErr w:type="gramEnd"/>
            <w:r>
              <w:rPr>
                <w:b/>
              </w:rPr>
              <w:t xml:space="preserve"> Arneberg 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Pr="004667C6" w:rsidRDefault="001A07D7" w:rsidP="001A07D7">
            <w:pPr>
              <w:rPr>
                <w:b/>
              </w:rPr>
            </w:pPr>
            <w:proofErr w:type="gramStart"/>
            <w:r w:rsidRPr="004667C6">
              <w:rPr>
                <w:b/>
              </w:rPr>
              <w:t xml:space="preserve">3    </w:t>
            </w:r>
            <w:r>
              <w:rPr>
                <w:b/>
              </w:rPr>
              <w:t>Edvard</w:t>
            </w:r>
            <w:proofErr w:type="gramEnd"/>
            <w:r>
              <w:rPr>
                <w:b/>
              </w:rPr>
              <w:t xml:space="preserve"> Væ</w:t>
            </w:r>
            <w:r w:rsidRPr="004667C6">
              <w:rPr>
                <w:b/>
              </w:rPr>
              <w:t>rland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Pr="004667C6" w:rsidRDefault="001A07D7" w:rsidP="001A07D7">
            <w:pPr>
              <w:rPr>
                <w:b/>
              </w:rPr>
            </w:pPr>
            <w:proofErr w:type="gramStart"/>
            <w:r w:rsidRPr="004667C6">
              <w:rPr>
                <w:b/>
              </w:rPr>
              <w:t xml:space="preserve">4    </w:t>
            </w:r>
            <w:r>
              <w:rPr>
                <w:b/>
              </w:rPr>
              <w:t>Wenche</w:t>
            </w:r>
            <w:proofErr w:type="gramEnd"/>
            <w:r>
              <w:rPr>
                <w:b/>
              </w:rPr>
              <w:t xml:space="preserve"> Steen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Pr="004667C6" w:rsidRDefault="001A07D7" w:rsidP="001A07D7">
            <w:pPr>
              <w:rPr>
                <w:b/>
              </w:rPr>
            </w:pPr>
            <w:proofErr w:type="gramStart"/>
            <w:r w:rsidRPr="004667C6">
              <w:rPr>
                <w:b/>
              </w:rPr>
              <w:t>5    Odd</w:t>
            </w:r>
            <w:proofErr w:type="gramEnd"/>
            <w:r w:rsidRPr="004667C6">
              <w:rPr>
                <w:b/>
              </w:rPr>
              <w:t xml:space="preserve"> Roar</w:t>
            </w:r>
            <w:r>
              <w:rPr>
                <w:b/>
              </w:rPr>
              <w:t xml:space="preserve"> </w:t>
            </w:r>
            <w:r w:rsidRPr="004667C6">
              <w:rPr>
                <w:b/>
              </w:rPr>
              <w:t>Kristensen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Pr="00EF4108" w:rsidRDefault="001A07D7" w:rsidP="001A07D7">
            <w:pPr>
              <w:rPr>
                <w:b/>
              </w:rPr>
            </w:pPr>
            <w:proofErr w:type="gramStart"/>
            <w:r w:rsidRPr="00EF4108">
              <w:rPr>
                <w:b/>
              </w:rPr>
              <w:t>6    Bente</w:t>
            </w:r>
            <w:proofErr w:type="gramEnd"/>
            <w:r w:rsidRPr="00EF4108">
              <w:rPr>
                <w:b/>
              </w:rPr>
              <w:t xml:space="preserve"> Knagenhjelm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7    Tiril</w:t>
            </w:r>
            <w:proofErr w:type="gramEnd"/>
            <w:r>
              <w:t xml:space="preserve"> Eid Barland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8    Eirik</w:t>
            </w:r>
            <w:proofErr w:type="gramEnd"/>
            <w:r>
              <w:t xml:space="preserve"> Trygve  Bøe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9    Jacob</w:t>
            </w:r>
            <w:proofErr w:type="gramEnd"/>
            <w:r>
              <w:t xml:space="preserve"> </w:t>
            </w:r>
            <w:proofErr w:type="spellStart"/>
            <w:r>
              <w:t>Bronebakk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10   Hulda</w:t>
            </w:r>
            <w:proofErr w:type="gramEnd"/>
            <w:r>
              <w:t xml:space="preserve"> Tronstad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11   Jon</w:t>
            </w:r>
            <w:proofErr w:type="gramEnd"/>
            <w:r>
              <w:t xml:space="preserve"> Grasbekk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5078AC" w:rsidP="001A07D7">
            <w:proofErr w:type="gramStart"/>
            <w:r>
              <w:lastRenderedPageBreak/>
              <w:t>12   Turid</w:t>
            </w:r>
            <w:proofErr w:type="gramEnd"/>
            <w:r>
              <w:t xml:space="preserve"> Dahlma</w:t>
            </w:r>
            <w:r w:rsidR="001A07D7">
              <w:t>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13   Erik</w:t>
            </w:r>
            <w:proofErr w:type="gramEnd"/>
            <w:r>
              <w:t xml:space="preserve"> Hexeberg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14   Siri</w:t>
            </w:r>
            <w:proofErr w:type="gramEnd"/>
            <w:r>
              <w:t xml:space="preserve"> </w:t>
            </w:r>
            <w:proofErr w:type="spellStart"/>
            <w:r>
              <w:t>Engesæth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15   Tiril</w:t>
            </w:r>
            <w:proofErr w:type="gramEnd"/>
            <w:r>
              <w:t xml:space="preserve"> </w:t>
            </w:r>
            <w:proofErr w:type="spellStart"/>
            <w:r>
              <w:t>Stillulfdatter</w:t>
            </w:r>
            <w:proofErr w:type="spellEnd"/>
            <w:r>
              <w:t xml:space="preserve">  Karlsen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16   Bernt</w:t>
            </w:r>
            <w:proofErr w:type="gramEnd"/>
            <w:r>
              <w:t xml:space="preserve"> </w:t>
            </w:r>
            <w:proofErr w:type="spellStart"/>
            <w:r>
              <w:t>Stilluf</w:t>
            </w:r>
            <w:proofErr w:type="spellEnd"/>
            <w:r>
              <w:t xml:space="preserve"> Karlsen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17   Mette</w:t>
            </w:r>
            <w:proofErr w:type="gramEnd"/>
            <w:r>
              <w:t xml:space="preserve"> </w:t>
            </w:r>
            <w:proofErr w:type="spellStart"/>
            <w:r>
              <w:t>Kaaby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18   Marianne</w:t>
            </w:r>
            <w:proofErr w:type="gramEnd"/>
            <w:r>
              <w:t xml:space="preserve"> </w:t>
            </w:r>
            <w:proofErr w:type="spellStart"/>
            <w:r>
              <w:t>Felin</w:t>
            </w:r>
            <w:proofErr w:type="spellEnd"/>
            <w:r>
              <w:t xml:space="preserve"> </w:t>
            </w:r>
            <w:proofErr w:type="spellStart"/>
            <w:r>
              <w:t>Bjørgaas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19   Cathrine</w:t>
            </w:r>
            <w:proofErr w:type="gramEnd"/>
            <w:r>
              <w:t xml:space="preserve"> </w:t>
            </w:r>
            <w:proofErr w:type="spellStart"/>
            <w:r>
              <w:t>Winnes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20   Nils</w:t>
            </w:r>
            <w:proofErr w:type="gramEnd"/>
            <w:r>
              <w:t xml:space="preserve"> Ween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21   Karianne</w:t>
            </w:r>
            <w:proofErr w:type="gramEnd"/>
            <w:r>
              <w:t xml:space="preserve"> </w:t>
            </w:r>
            <w:proofErr w:type="spellStart"/>
            <w:r>
              <w:t>Thøger</w:t>
            </w:r>
            <w:proofErr w:type="spellEnd"/>
            <w:r>
              <w:t>- Andresen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22   Ola</w:t>
            </w:r>
            <w:proofErr w:type="gramEnd"/>
            <w:r>
              <w:t xml:space="preserve"> Nesland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23   Gunn</w:t>
            </w:r>
            <w:proofErr w:type="gramEnd"/>
            <w:r>
              <w:t xml:space="preserve"> Eva Nesland-</w:t>
            </w:r>
            <w:proofErr w:type="spellStart"/>
            <w:r>
              <w:t>Steinor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24   Nina</w:t>
            </w:r>
            <w:proofErr w:type="gramEnd"/>
            <w:r>
              <w:t xml:space="preserve"> Meyer Nordlie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25   Tormod</w:t>
            </w:r>
            <w:proofErr w:type="gramEnd"/>
            <w:r>
              <w:t xml:space="preserve"> Sæverud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26   Svein</w:t>
            </w:r>
            <w:proofErr w:type="gramEnd"/>
            <w:r>
              <w:t xml:space="preserve"> Falch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27   Sigrid</w:t>
            </w:r>
            <w:proofErr w:type="gramEnd"/>
            <w:r>
              <w:t xml:space="preserve"> Spilling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28   Inger</w:t>
            </w:r>
            <w:proofErr w:type="gramEnd"/>
            <w:r>
              <w:t xml:space="preserve"> Catrine </w:t>
            </w:r>
            <w:proofErr w:type="spellStart"/>
            <w:r>
              <w:t>Bangum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29   Sven</w:t>
            </w:r>
            <w:proofErr w:type="gramEnd"/>
            <w:r>
              <w:t xml:space="preserve"> Trygve Haabeth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30   Øystein</w:t>
            </w:r>
            <w:proofErr w:type="gramEnd"/>
            <w:r>
              <w:t xml:space="preserve"> Goksøyr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31  Mariam</w:t>
            </w:r>
            <w:proofErr w:type="gramEnd"/>
            <w:r>
              <w:t xml:space="preserve"> </w:t>
            </w:r>
            <w:proofErr w:type="spellStart"/>
            <w:r>
              <w:t>Bouzga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32   Gudbrand</w:t>
            </w:r>
            <w:proofErr w:type="gramEnd"/>
            <w:r>
              <w:t xml:space="preserve"> Teigen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33   Torgrim</w:t>
            </w:r>
            <w:proofErr w:type="gramEnd"/>
            <w:r>
              <w:t xml:space="preserve"> </w:t>
            </w:r>
            <w:proofErr w:type="spellStart"/>
            <w:r>
              <w:t>Huglen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34   Tor</w:t>
            </w:r>
            <w:proofErr w:type="gramEnd"/>
            <w:r>
              <w:t xml:space="preserve"> Andersen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35   Birger</w:t>
            </w:r>
            <w:proofErr w:type="gramEnd"/>
            <w:r>
              <w:t xml:space="preserve"> Vikøren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36   Ole</w:t>
            </w:r>
            <w:proofErr w:type="gramEnd"/>
            <w:r>
              <w:t xml:space="preserve"> Jacob  Sending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37   Randi</w:t>
            </w:r>
            <w:proofErr w:type="gramEnd"/>
            <w:r>
              <w:t xml:space="preserve"> Aamodt 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lastRenderedPageBreak/>
              <w:t>38   Elisabeth</w:t>
            </w:r>
            <w:proofErr w:type="gramEnd"/>
            <w:r>
              <w:t xml:space="preserve"> Myhre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39   Paul</w:t>
            </w:r>
            <w:proofErr w:type="gramEnd"/>
            <w:r>
              <w:t xml:space="preserve"> Engelstad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40   Anette</w:t>
            </w:r>
            <w:proofErr w:type="gramEnd"/>
            <w:r>
              <w:t xml:space="preserve"> Axelsen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 xml:space="preserve">41   </w:t>
            </w:r>
            <w:proofErr w:type="spellStart"/>
            <w:r>
              <w:t>Niroshee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Bronebakk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42   Sara</w:t>
            </w:r>
            <w:proofErr w:type="gramEnd"/>
            <w:r>
              <w:t xml:space="preserve"> </w:t>
            </w:r>
            <w:proofErr w:type="spellStart"/>
            <w:r>
              <w:t>Engesæth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1A07D7">
            <w:proofErr w:type="gramStart"/>
            <w:r>
              <w:t>43   Andreas</w:t>
            </w:r>
            <w:proofErr w:type="gramEnd"/>
            <w:r>
              <w:t xml:space="preserve"> Schønberg -  Moe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>
            <w:proofErr w:type="gramStart"/>
            <w:r>
              <w:t>44  Henning</w:t>
            </w:r>
            <w:proofErr w:type="gramEnd"/>
            <w:r>
              <w:t xml:space="preserve"> Spjelkavik  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>
            <w:proofErr w:type="gramStart"/>
            <w:r>
              <w:t>45  Gunhild</w:t>
            </w:r>
            <w:proofErr w:type="gramEnd"/>
            <w:r>
              <w:t xml:space="preserve"> </w:t>
            </w:r>
            <w:proofErr w:type="spellStart"/>
            <w:r>
              <w:t>Bergsaker</w:t>
            </w:r>
            <w:proofErr w:type="spellEnd"/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>
            <w:proofErr w:type="gramStart"/>
            <w:r>
              <w:t>46  Ingunn</w:t>
            </w:r>
            <w:proofErr w:type="gramEnd"/>
            <w:r>
              <w:t xml:space="preserve"> Alvik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>
            <w:proofErr w:type="gramStart"/>
            <w:r>
              <w:t>47  Merete</w:t>
            </w:r>
            <w:proofErr w:type="gramEnd"/>
            <w:r>
              <w:t xml:space="preserve"> Larsen Husby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>
            <w:proofErr w:type="gramStart"/>
            <w:r>
              <w:t>48  Helge</w:t>
            </w:r>
            <w:proofErr w:type="gramEnd"/>
            <w:r>
              <w:t xml:space="preserve"> Hveem</w:t>
            </w:r>
          </w:p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/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/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/>
        </w:tc>
      </w:tr>
      <w:tr w:rsidR="001A07D7">
        <w:tc>
          <w:tcPr>
            <w:tcW w:w="9212" w:type="dxa"/>
            <w:shd w:val="clear" w:color="auto" w:fill="auto"/>
          </w:tcPr>
          <w:p w:rsidR="001A07D7" w:rsidRDefault="001A07D7" w:rsidP="00607C80"/>
        </w:tc>
      </w:tr>
    </w:tbl>
    <w:p w:rsidR="001A07D7" w:rsidRPr="008348ED" w:rsidRDefault="001A07D7" w:rsidP="001A07D7"/>
    <w:p w:rsidR="00644828" w:rsidRPr="00BD1601" w:rsidRDefault="00644828" w:rsidP="001021CA">
      <w:pPr>
        <w:pStyle w:val="NormalWeb"/>
        <w:spacing w:before="2" w:after="2"/>
        <w:rPr>
          <w:rFonts w:asciiTheme="minorHAnsi" w:hAnsiTheme="minorHAnsi"/>
        </w:rPr>
      </w:pPr>
    </w:p>
    <w:sectPr w:rsidR="00644828" w:rsidRPr="00BD1601" w:rsidSect="00CE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EDB"/>
    <w:multiLevelType w:val="hybridMultilevel"/>
    <w:tmpl w:val="0D56DD3A"/>
    <w:lvl w:ilvl="0" w:tplc="23C80F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8E6"/>
    <w:multiLevelType w:val="hybridMultilevel"/>
    <w:tmpl w:val="3746DDC6"/>
    <w:lvl w:ilvl="0" w:tplc="B80677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1C3"/>
    <w:multiLevelType w:val="hybridMultilevel"/>
    <w:tmpl w:val="7D12A5E2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659C"/>
    <w:multiLevelType w:val="hybridMultilevel"/>
    <w:tmpl w:val="CE9010DA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3866"/>
    <w:multiLevelType w:val="hybridMultilevel"/>
    <w:tmpl w:val="77BAAB54"/>
    <w:lvl w:ilvl="0" w:tplc="67DCD92E">
      <w:start w:val="2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35C4443"/>
    <w:multiLevelType w:val="hybridMultilevel"/>
    <w:tmpl w:val="28164DAC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B7E51"/>
    <w:multiLevelType w:val="hybridMultilevel"/>
    <w:tmpl w:val="5C28F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1973"/>
    <w:multiLevelType w:val="hybridMultilevel"/>
    <w:tmpl w:val="005AF2D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1015CA"/>
    <w:multiLevelType w:val="multilevel"/>
    <w:tmpl w:val="33C0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FEE"/>
    <w:multiLevelType w:val="hybridMultilevel"/>
    <w:tmpl w:val="0948556E"/>
    <w:lvl w:ilvl="0" w:tplc="E5AC7CB8"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E6A24DC"/>
    <w:multiLevelType w:val="hybridMultilevel"/>
    <w:tmpl w:val="96085F6C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31025"/>
    <w:multiLevelType w:val="hybridMultilevel"/>
    <w:tmpl w:val="14405AEC"/>
    <w:lvl w:ilvl="0" w:tplc="83F6D2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2355F"/>
    <w:multiLevelType w:val="hybridMultilevel"/>
    <w:tmpl w:val="7B5E42EA"/>
    <w:lvl w:ilvl="0" w:tplc="67DCD92E">
      <w:start w:val="2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140AA"/>
    <w:multiLevelType w:val="hybridMultilevel"/>
    <w:tmpl w:val="F0129D34"/>
    <w:lvl w:ilvl="0" w:tplc="590815F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F07CA5"/>
    <w:multiLevelType w:val="hybridMultilevel"/>
    <w:tmpl w:val="2940EF24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D20CF"/>
    <w:multiLevelType w:val="hybridMultilevel"/>
    <w:tmpl w:val="C2CED9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21497"/>
    <w:multiLevelType w:val="hybridMultilevel"/>
    <w:tmpl w:val="26A043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528A8"/>
    <w:multiLevelType w:val="hybridMultilevel"/>
    <w:tmpl w:val="8ECCAA40"/>
    <w:lvl w:ilvl="0" w:tplc="2968F76C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47C99"/>
    <w:multiLevelType w:val="multilevel"/>
    <w:tmpl w:val="8F78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23C73"/>
    <w:multiLevelType w:val="hybridMultilevel"/>
    <w:tmpl w:val="FB883C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894467C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FE380C"/>
    <w:multiLevelType w:val="hybridMultilevel"/>
    <w:tmpl w:val="D3F8800A"/>
    <w:lvl w:ilvl="0" w:tplc="67DCD92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22707"/>
    <w:multiLevelType w:val="hybridMultilevel"/>
    <w:tmpl w:val="F0A69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30E55"/>
    <w:multiLevelType w:val="hybridMultilevel"/>
    <w:tmpl w:val="AF748B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A2E12"/>
    <w:multiLevelType w:val="hybridMultilevel"/>
    <w:tmpl w:val="5D4E0C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3"/>
  </w:num>
  <w:num w:numId="5">
    <w:abstractNumId w:val="21"/>
  </w:num>
  <w:num w:numId="6">
    <w:abstractNumId w:val="15"/>
  </w:num>
  <w:num w:numId="7">
    <w:abstractNumId w:val="1"/>
  </w:num>
  <w:num w:numId="8">
    <w:abstractNumId w:val="10"/>
  </w:num>
  <w:num w:numId="9">
    <w:abstractNumId w:val="22"/>
  </w:num>
  <w:num w:numId="10">
    <w:abstractNumId w:val="14"/>
  </w:num>
  <w:num w:numId="11">
    <w:abstractNumId w:val="2"/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5"/>
  </w:num>
  <w:num w:numId="17">
    <w:abstractNumId w:val="16"/>
  </w:num>
  <w:num w:numId="18">
    <w:abstractNumId w:val="0"/>
  </w:num>
  <w:num w:numId="19">
    <w:abstractNumId w:val="11"/>
  </w:num>
  <w:num w:numId="20">
    <w:abstractNumId w:val="8"/>
  </w:num>
  <w:num w:numId="21">
    <w:abstractNumId w:val="18"/>
  </w:num>
  <w:num w:numId="22">
    <w:abstractNumId w:val="7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B3"/>
    <w:rsid w:val="000009D8"/>
    <w:rsid w:val="0000420D"/>
    <w:rsid w:val="00023E58"/>
    <w:rsid w:val="00063E5B"/>
    <w:rsid w:val="000672CC"/>
    <w:rsid w:val="00092C3C"/>
    <w:rsid w:val="000930D1"/>
    <w:rsid w:val="00093D8A"/>
    <w:rsid w:val="000E4682"/>
    <w:rsid w:val="001021CA"/>
    <w:rsid w:val="00120777"/>
    <w:rsid w:val="00124245"/>
    <w:rsid w:val="00125C18"/>
    <w:rsid w:val="001433A6"/>
    <w:rsid w:val="00144C85"/>
    <w:rsid w:val="00153289"/>
    <w:rsid w:val="001A07D7"/>
    <w:rsid w:val="001B66CC"/>
    <w:rsid w:val="001C2F02"/>
    <w:rsid w:val="001F358A"/>
    <w:rsid w:val="00202E7B"/>
    <w:rsid w:val="00207490"/>
    <w:rsid w:val="00216072"/>
    <w:rsid w:val="00220115"/>
    <w:rsid w:val="00221D35"/>
    <w:rsid w:val="00232C31"/>
    <w:rsid w:val="00241780"/>
    <w:rsid w:val="00261D80"/>
    <w:rsid w:val="002733D9"/>
    <w:rsid w:val="00276C90"/>
    <w:rsid w:val="002829A2"/>
    <w:rsid w:val="00296E29"/>
    <w:rsid w:val="002A2186"/>
    <w:rsid w:val="002A7653"/>
    <w:rsid w:val="002B390A"/>
    <w:rsid w:val="002C4F11"/>
    <w:rsid w:val="002D3464"/>
    <w:rsid w:val="002E2F12"/>
    <w:rsid w:val="002E6145"/>
    <w:rsid w:val="002F1616"/>
    <w:rsid w:val="00307D01"/>
    <w:rsid w:val="00326539"/>
    <w:rsid w:val="0032787B"/>
    <w:rsid w:val="00346407"/>
    <w:rsid w:val="003464B3"/>
    <w:rsid w:val="00371A9A"/>
    <w:rsid w:val="00375A65"/>
    <w:rsid w:val="00392F5A"/>
    <w:rsid w:val="003C3AB2"/>
    <w:rsid w:val="003C4E01"/>
    <w:rsid w:val="003E2AC7"/>
    <w:rsid w:val="003F0BBA"/>
    <w:rsid w:val="004273F6"/>
    <w:rsid w:val="00452FC0"/>
    <w:rsid w:val="00466C7B"/>
    <w:rsid w:val="004721A4"/>
    <w:rsid w:val="004B20E6"/>
    <w:rsid w:val="004C460B"/>
    <w:rsid w:val="005078AC"/>
    <w:rsid w:val="0051568A"/>
    <w:rsid w:val="00535E21"/>
    <w:rsid w:val="0055543E"/>
    <w:rsid w:val="0059749B"/>
    <w:rsid w:val="005A7107"/>
    <w:rsid w:val="005B1EF1"/>
    <w:rsid w:val="005D2A48"/>
    <w:rsid w:val="005F09B3"/>
    <w:rsid w:val="0060362D"/>
    <w:rsid w:val="00607374"/>
    <w:rsid w:val="00607C80"/>
    <w:rsid w:val="00607CE8"/>
    <w:rsid w:val="00623B53"/>
    <w:rsid w:val="00644828"/>
    <w:rsid w:val="0065327D"/>
    <w:rsid w:val="0065433B"/>
    <w:rsid w:val="006569A4"/>
    <w:rsid w:val="006714FD"/>
    <w:rsid w:val="0068143F"/>
    <w:rsid w:val="00690319"/>
    <w:rsid w:val="006A4A83"/>
    <w:rsid w:val="006C0C69"/>
    <w:rsid w:val="006C3059"/>
    <w:rsid w:val="006D0A16"/>
    <w:rsid w:val="006D3CE8"/>
    <w:rsid w:val="006D4E8A"/>
    <w:rsid w:val="006D7807"/>
    <w:rsid w:val="007036B9"/>
    <w:rsid w:val="00705190"/>
    <w:rsid w:val="007372C0"/>
    <w:rsid w:val="00745278"/>
    <w:rsid w:val="00745964"/>
    <w:rsid w:val="00757B0A"/>
    <w:rsid w:val="00772ADD"/>
    <w:rsid w:val="00780847"/>
    <w:rsid w:val="00787C06"/>
    <w:rsid w:val="00791035"/>
    <w:rsid w:val="00792295"/>
    <w:rsid w:val="00794A5D"/>
    <w:rsid w:val="00795522"/>
    <w:rsid w:val="007B6215"/>
    <w:rsid w:val="007C27A5"/>
    <w:rsid w:val="007C4154"/>
    <w:rsid w:val="007D3D0F"/>
    <w:rsid w:val="007E017E"/>
    <w:rsid w:val="007F2367"/>
    <w:rsid w:val="00812C00"/>
    <w:rsid w:val="00813594"/>
    <w:rsid w:val="00814C12"/>
    <w:rsid w:val="00821A8F"/>
    <w:rsid w:val="00833B5E"/>
    <w:rsid w:val="00851F65"/>
    <w:rsid w:val="008572B2"/>
    <w:rsid w:val="00866505"/>
    <w:rsid w:val="008819F6"/>
    <w:rsid w:val="008857D7"/>
    <w:rsid w:val="008A7373"/>
    <w:rsid w:val="008D217F"/>
    <w:rsid w:val="008D3E9F"/>
    <w:rsid w:val="008E4632"/>
    <w:rsid w:val="00901388"/>
    <w:rsid w:val="00906932"/>
    <w:rsid w:val="009235A9"/>
    <w:rsid w:val="009361AF"/>
    <w:rsid w:val="0095165F"/>
    <w:rsid w:val="00951C33"/>
    <w:rsid w:val="00951DAA"/>
    <w:rsid w:val="0096012E"/>
    <w:rsid w:val="00971EFA"/>
    <w:rsid w:val="009922AE"/>
    <w:rsid w:val="009A287F"/>
    <w:rsid w:val="009D24A5"/>
    <w:rsid w:val="009F0C94"/>
    <w:rsid w:val="009F5ADB"/>
    <w:rsid w:val="00A04605"/>
    <w:rsid w:val="00A14C88"/>
    <w:rsid w:val="00A20A49"/>
    <w:rsid w:val="00A336C6"/>
    <w:rsid w:val="00A37D4A"/>
    <w:rsid w:val="00A42392"/>
    <w:rsid w:val="00A97B09"/>
    <w:rsid w:val="00AA6F70"/>
    <w:rsid w:val="00AB1F72"/>
    <w:rsid w:val="00AB60C3"/>
    <w:rsid w:val="00AC16C1"/>
    <w:rsid w:val="00AC315E"/>
    <w:rsid w:val="00AE631D"/>
    <w:rsid w:val="00AF6B3A"/>
    <w:rsid w:val="00B11AEF"/>
    <w:rsid w:val="00B15A75"/>
    <w:rsid w:val="00B259D7"/>
    <w:rsid w:val="00B34FC7"/>
    <w:rsid w:val="00B45880"/>
    <w:rsid w:val="00B51353"/>
    <w:rsid w:val="00B6737B"/>
    <w:rsid w:val="00B85948"/>
    <w:rsid w:val="00B9189F"/>
    <w:rsid w:val="00B93C5C"/>
    <w:rsid w:val="00BA0E23"/>
    <w:rsid w:val="00BB1C5A"/>
    <w:rsid w:val="00BC6290"/>
    <w:rsid w:val="00BC7A47"/>
    <w:rsid w:val="00BD1601"/>
    <w:rsid w:val="00BE6218"/>
    <w:rsid w:val="00C00ADF"/>
    <w:rsid w:val="00C06778"/>
    <w:rsid w:val="00C16B3E"/>
    <w:rsid w:val="00C31EBF"/>
    <w:rsid w:val="00C3761C"/>
    <w:rsid w:val="00C456F4"/>
    <w:rsid w:val="00C64980"/>
    <w:rsid w:val="00C743F1"/>
    <w:rsid w:val="00C76EE7"/>
    <w:rsid w:val="00C85272"/>
    <w:rsid w:val="00CC249A"/>
    <w:rsid w:val="00CC2708"/>
    <w:rsid w:val="00CC4D1B"/>
    <w:rsid w:val="00CE3190"/>
    <w:rsid w:val="00CE6712"/>
    <w:rsid w:val="00CF4AB9"/>
    <w:rsid w:val="00D307D4"/>
    <w:rsid w:val="00D377B6"/>
    <w:rsid w:val="00D53C59"/>
    <w:rsid w:val="00D9592F"/>
    <w:rsid w:val="00DB0042"/>
    <w:rsid w:val="00DD5324"/>
    <w:rsid w:val="00E25540"/>
    <w:rsid w:val="00E32214"/>
    <w:rsid w:val="00E53867"/>
    <w:rsid w:val="00E97E97"/>
    <w:rsid w:val="00EA0882"/>
    <w:rsid w:val="00EB3396"/>
    <w:rsid w:val="00EC0E5F"/>
    <w:rsid w:val="00ED5B74"/>
    <w:rsid w:val="00F100B1"/>
    <w:rsid w:val="00F17D65"/>
    <w:rsid w:val="00F44D7F"/>
    <w:rsid w:val="00F47F80"/>
    <w:rsid w:val="00F75E95"/>
    <w:rsid w:val="00F85550"/>
    <w:rsid w:val="00F956F3"/>
    <w:rsid w:val="00FA1F37"/>
    <w:rsid w:val="00FB19A5"/>
    <w:rsid w:val="00FB59D0"/>
    <w:rsid w:val="00FD129B"/>
    <w:rsid w:val="00FD26B3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87C06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87C06"/>
    <w:rPr>
      <w:b/>
      <w:bCs/>
    </w:rPr>
  </w:style>
  <w:style w:type="paragraph" w:styleId="Listeavsnitt">
    <w:name w:val="List Paragraph"/>
    <w:basedOn w:val="Normal"/>
    <w:uiPriority w:val="34"/>
    <w:qFormat/>
    <w:rsid w:val="0012077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9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21CA"/>
    <w:pPr>
      <w:spacing w:beforeLines="1" w:afterLines="1" w:line="240" w:lineRule="auto"/>
    </w:pPr>
    <w:rPr>
      <w:rFonts w:ascii="Times" w:hAnsi="Times" w:cs="Times New Roman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87C06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87C06"/>
    <w:rPr>
      <w:b/>
      <w:bCs/>
    </w:rPr>
  </w:style>
  <w:style w:type="paragraph" w:styleId="Listeavsnitt">
    <w:name w:val="List Paragraph"/>
    <w:basedOn w:val="Normal"/>
    <w:uiPriority w:val="34"/>
    <w:qFormat/>
    <w:rsid w:val="0012077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92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21CA"/>
    <w:pPr>
      <w:spacing w:beforeLines="1" w:afterLines="1" w:line="240" w:lineRule="auto"/>
    </w:pPr>
    <w:rPr>
      <w:rFonts w:ascii="Times" w:hAnsi="Time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nstre.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Thøger-Andresen Karianne</dc:creator>
  <cp:lastModifiedBy>Gudbrand</cp:lastModifiedBy>
  <cp:revision>2</cp:revision>
  <dcterms:created xsi:type="dcterms:W3CDTF">2014-11-10T21:22:00Z</dcterms:created>
  <dcterms:modified xsi:type="dcterms:W3CDTF">2014-11-10T21:22:00Z</dcterms:modified>
</cp:coreProperties>
</file>