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39" w:rsidRDefault="00A47033">
      <w:r>
        <w:t>Bedre rammebetingelser for vekstkommuner</w:t>
      </w:r>
    </w:p>
    <w:p w:rsidR="00A47033" w:rsidRDefault="00A47033">
      <w:r>
        <w:t>I en årrekke har Askøy kommune hatt utfordringer med en stor vekst i folketall</w:t>
      </w:r>
      <w:r w:rsidR="00013BCA">
        <w:t>.</w:t>
      </w:r>
      <w:r>
        <w:t xml:space="preserve"> </w:t>
      </w:r>
      <w:r w:rsidR="00013BCA">
        <w:t xml:space="preserve">Veksten </w:t>
      </w:r>
      <w:r>
        <w:t xml:space="preserve">har </w:t>
      </w:r>
      <w:r w:rsidR="00013BCA">
        <w:t xml:space="preserve">ført til </w:t>
      </w:r>
      <w:r>
        <w:t xml:space="preserve">at kommunen har måtte gjøre store investeringer innenfor bygg og anlegg. </w:t>
      </w:r>
      <w:r w:rsidR="00013BCA">
        <w:t>Som et eksempel er kapasiteten i skolene</w:t>
      </w:r>
      <w:r>
        <w:t xml:space="preserve"> sprengt og vi har plassmangel flere steder. Kommunen har arbeidet har</w:t>
      </w:r>
      <w:r w:rsidR="00013BCA">
        <w:t>dt</w:t>
      </w:r>
      <w:r>
        <w:t xml:space="preserve"> for å få tilfredsstillende lokaler til alle og kravene til standarden på byggene er stadig blir skjerpet.</w:t>
      </w:r>
    </w:p>
    <w:p w:rsidR="00A47033" w:rsidRDefault="00A47033">
      <w:r>
        <w:t xml:space="preserve">Med den finansieringsformen </w:t>
      </w:r>
      <w:r w:rsidR="00013BCA">
        <w:t xml:space="preserve">av </w:t>
      </w:r>
      <w:r>
        <w:t xml:space="preserve">kommunene </w:t>
      </w:r>
      <w:r w:rsidR="00013BCA">
        <w:t xml:space="preserve">som vi </w:t>
      </w:r>
      <w:r>
        <w:t>i dag</w:t>
      </w:r>
      <w:r w:rsidR="00013BCA">
        <w:t xml:space="preserve"> har og</w:t>
      </w:r>
      <w:r>
        <w:t xml:space="preserve"> den</w:t>
      </w:r>
      <w:r w:rsidR="00EF0F10">
        <w:t xml:space="preserve"> veksten kommunen har erfart</w:t>
      </w:r>
      <w:r>
        <w:t xml:space="preserve"> er vi kommet dit hen a</w:t>
      </w:r>
      <w:r w:rsidR="00EF0F10">
        <w:t>t kommunen har påført seg</w:t>
      </w:r>
      <w:r>
        <w:t xml:space="preserve"> en stor gjeld</w:t>
      </w:r>
      <w:r w:rsidR="00013BCA">
        <w:t xml:space="preserve">. Gjelden fører </w:t>
      </w:r>
      <w:r>
        <w:t xml:space="preserve">igjen til </w:t>
      </w:r>
      <w:r w:rsidR="00EF0F10">
        <w:t>økte kapitalkostnader og mindre til lærere i skolen, varme hender i omsorgsyrkene og mindre penger til kultur og andre goder i kommunen.</w:t>
      </w:r>
    </w:p>
    <w:p w:rsidR="00A47033" w:rsidRDefault="00013BCA">
      <w:r>
        <w:t>Resultatet er</w:t>
      </w:r>
      <w:r w:rsidR="00A47033">
        <w:t xml:space="preserve"> at vi har vært nødt til å kutte i tilbudet til innbyggerne og effektivisere driften.</w:t>
      </w:r>
      <w:r w:rsidR="00E17D08">
        <w:t xml:space="preserve"> Vi er kommet så langt at Venstre stiller seg spørsmål om dette er forsvarlig.</w:t>
      </w:r>
    </w:p>
    <w:p w:rsidR="00E17D08" w:rsidRDefault="00E17D08">
      <w:r>
        <w:t xml:space="preserve">Stortinget må komme på banen og se på de utfordringene kommuner med stor vekst over tid erfarer og gjøre noe med overføringene. Vi kan ikke leve av </w:t>
      </w:r>
      <w:proofErr w:type="gramStart"/>
      <w:r>
        <w:t>å</w:t>
      </w:r>
      <w:proofErr w:type="gramEnd"/>
      <w:r>
        <w:t xml:space="preserve"> bare betale avdrag og renter vi må også ha til ansatte som skal være kommunens resurs.</w:t>
      </w:r>
    </w:p>
    <w:p w:rsidR="00E17D08" w:rsidRDefault="00E17D08" w:rsidP="00E17D08">
      <w:r>
        <w:t>Stortinget må se på forhold som:</w:t>
      </w:r>
    </w:p>
    <w:p w:rsidR="00E17D08" w:rsidRDefault="00E17D08" w:rsidP="00E17D08">
      <w:pPr>
        <w:pStyle w:val="ListParagraph"/>
        <w:numPr>
          <w:ilvl w:val="0"/>
          <w:numId w:val="1"/>
        </w:numPr>
      </w:pPr>
      <w:r>
        <w:t>Særskilt tilskudd til kommuner med stor vekst.</w:t>
      </w:r>
    </w:p>
    <w:p w:rsidR="00E17D08" w:rsidRDefault="00E17D08" w:rsidP="00E17D08">
      <w:pPr>
        <w:pStyle w:val="ListParagraph"/>
        <w:numPr>
          <w:ilvl w:val="0"/>
          <w:numId w:val="1"/>
        </w:numPr>
      </w:pPr>
      <w:r>
        <w:t xml:space="preserve">Bedre lånebetingelser til investeringer i kommunale bygg og anlegg </w:t>
      </w:r>
    </w:p>
    <w:p w:rsidR="004B3210" w:rsidRDefault="00E17D08" w:rsidP="00E17D08">
      <w:pPr>
        <w:pStyle w:val="ListParagraph"/>
        <w:numPr>
          <w:ilvl w:val="0"/>
          <w:numId w:val="1"/>
        </w:numPr>
      </w:pPr>
      <w:r>
        <w:t>Mer av selskaps</w:t>
      </w:r>
      <w:r w:rsidR="004B3210">
        <w:t>skatte</w:t>
      </w:r>
      <w:r>
        <w:t>n må ligge igjen i vertskommune</w:t>
      </w:r>
      <w:r w:rsidR="004B3210">
        <w:t>ne</w:t>
      </w:r>
    </w:p>
    <w:p w:rsidR="00E17D08" w:rsidRDefault="00E17D08" w:rsidP="00E17D08">
      <w:pPr>
        <w:pStyle w:val="ListParagraph"/>
        <w:numPr>
          <w:ilvl w:val="0"/>
          <w:numId w:val="1"/>
        </w:numPr>
      </w:pPr>
      <w:r>
        <w:t>Utregningsmodellene for ulike  tilskuddsordninger ( utdanningsnivå på innbyggere er avgjørende for nivået på barnehage tilskuddet)</w:t>
      </w:r>
      <w:bookmarkStart w:id="0" w:name="_GoBack"/>
      <w:bookmarkEnd w:id="0"/>
    </w:p>
    <w:sectPr w:rsidR="00E1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4009"/>
    <w:multiLevelType w:val="hybridMultilevel"/>
    <w:tmpl w:val="94FE6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F"/>
    <w:rsid w:val="00013BCA"/>
    <w:rsid w:val="004B3210"/>
    <w:rsid w:val="004B3339"/>
    <w:rsid w:val="00A47033"/>
    <w:rsid w:val="00AE153F"/>
    <w:rsid w:val="00E17D08"/>
    <w:rsid w:val="00E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A5288094.dotm</Template>
  <TotalTime>44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jpraf</dc:creator>
  <cp:keywords/>
  <dc:description/>
  <cp:lastModifiedBy>jpraf</cp:lastModifiedBy>
  <cp:revision>3</cp:revision>
  <dcterms:created xsi:type="dcterms:W3CDTF">2014-01-12T14:45:00Z</dcterms:created>
  <dcterms:modified xsi:type="dcterms:W3CDTF">2014-01-12T15:42:00Z</dcterms:modified>
</cp:coreProperties>
</file>