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Innkalling Årsmøte Vestvågøy Venstre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3600450</wp:posOffset>
            </wp:positionH>
            <wp:positionV relativeFrom="paragraph">
              <wp:posOffset>0</wp:posOffset>
            </wp:positionV>
            <wp:extent cy="2314575" cx="2314575"/>
            <wp:effectExtent t="0" b="0" r="0" l="0"/>
            <wp:wrapSquare distR="114300" distT="114300" distB="114300" wrapText="bothSides" distL="114300"/>
            <wp:docPr id="1" name="image01.png" descr="logo vestvaagoy.png"/>
            <a:graphic>
              <a:graphicData uri="http://schemas.openxmlformats.org/drawingml/2006/picture">
                <pic:pic>
                  <pic:nvPicPr>
                    <pic:cNvPr id="0" name="image01.png" descr="logo vestvaagoy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314575" cx="2314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Rådhuset mandag 19.01.2015 kl 1900. </w:t>
      </w: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Sak 1/15: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Konstituerende valg: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Valg av møteleder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Valg av møtesekretær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Valg av to personer til å underskrive protokollen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Sak 2/15: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Styrets årsmelding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Sak 3/15: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Årsregnskap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Sak 4/15: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Valg Lokallagsstyre: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Fra vedtektenes § 6. LOKALLAGSÅRSMØTET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Årsmøtet velger et styre med minst 3 medlemmer, hvorav: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Lokallagsleder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Én eller to nestledere</w:t>
      </w:r>
    </w:p>
    <w:p w:rsidP="00000000" w:rsidRPr="00000000" w:rsidR="00000000" w:rsidDel="00000000" w:rsidRDefault="00000000">
      <w:pPr>
        <w:ind w:left="140" w:firstLine="0"/>
        <w:contextualSpacing w:val="0"/>
      </w:pPr>
      <w:r w:rsidRPr="00000000" w:rsidR="00000000" w:rsidDel="00000000">
        <w:rPr>
          <w:rtl w:val="0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tl w:val="0"/>
        </w:rPr>
        <w:t xml:space="preserve">Minst 1 eller to styremedlemmer</w:t>
      </w:r>
    </w:p>
    <w:p w:rsidP="00000000" w:rsidRPr="00000000" w:rsidR="00000000" w:rsidDel="00000000" w:rsidRDefault="00000000">
      <w:pPr>
        <w:ind w:left="140" w:firstLine="0"/>
        <w:contextualSpacing w:val="0"/>
      </w:pPr>
      <w:r w:rsidRPr="00000000" w:rsidR="00000000" w:rsidDel="00000000">
        <w:rPr>
          <w:rtl w:val="0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tl w:val="0"/>
        </w:rPr>
        <w:t xml:space="preserve">Inntil 5 varamedlemmer</w:t>
      </w:r>
    </w:p>
    <w:p w:rsidP="00000000" w:rsidRPr="00000000" w:rsidR="00000000" w:rsidDel="00000000" w:rsidRDefault="00000000">
      <w:pPr>
        <w:ind w:left="140" w:firstLine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Delegater til fylkesårsmøte, med vara.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Sak 5/15: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Fastsette lokallagets stats for kontigent.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Sak 6/15: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Innkommne saker/uttalelser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Innkommne saker til årsmøtet må være inne hos styret senest 31/12-2014.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Forslag til kandidater til styret sendes til leder styret v/ leder Gøran Rasmussen Åland, goran@venstre.no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uten navn.docx</dc:title>
</cp:coreProperties>
</file>